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AF72FA" w:rsidRPr="00071C01" w:rsidRDefault="00167D11" w:rsidP="00071C01">
      <w:pPr>
        <w:spacing w:line="480" w:lineRule="auto"/>
        <w:jc w:val="center"/>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Analysis of Meconium Aspiration Syndrome</w:t>
      </w:r>
      <w:r w:rsidR="00B73025" w:rsidRPr="00071C01">
        <w:rPr>
          <w:rFonts w:ascii="Times New Roman" w:hAnsi="Times New Roman" w:cs="Times New Roman"/>
          <w:color w:val="000000" w:themeColor="text1"/>
          <w:sz w:val="24"/>
          <w:szCs w:val="24"/>
        </w:rPr>
        <w:t xml:space="preserve"> (MAS)</w:t>
      </w:r>
    </w:p>
    <w:p w:rsidR="00167D11" w:rsidRPr="00071C01" w:rsidRDefault="00167D11" w:rsidP="00071C01">
      <w:pPr>
        <w:spacing w:line="480" w:lineRule="auto"/>
        <w:jc w:val="center"/>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Name of Author:</w:t>
      </w:r>
    </w:p>
    <w:p w:rsidR="00167D11" w:rsidRPr="00071C01" w:rsidRDefault="00167D11" w:rsidP="00071C01">
      <w:pPr>
        <w:spacing w:line="480" w:lineRule="auto"/>
        <w:jc w:val="center"/>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Institution:</w:t>
      </w:r>
    </w:p>
    <w:p w:rsidR="00167D11" w:rsidRPr="00071C01" w:rsidRDefault="00167D11" w:rsidP="00071C01">
      <w:pPr>
        <w:spacing w:line="480" w:lineRule="auto"/>
        <w:jc w:val="center"/>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Date:</w:t>
      </w: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F9259B" w:rsidRPr="00071C01" w:rsidRDefault="00F9259B" w:rsidP="00071C01">
      <w:pPr>
        <w:spacing w:line="480" w:lineRule="auto"/>
        <w:jc w:val="center"/>
        <w:rPr>
          <w:rFonts w:ascii="Times New Roman" w:hAnsi="Times New Roman" w:cs="Times New Roman"/>
          <w:color w:val="000000" w:themeColor="text1"/>
          <w:sz w:val="24"/>
          <w:szCs w:val="24"/>
        </w:rPr>
      </w:pPr>
    </w:p>
    <w:p w:rsidR="00167D11" w:rsidRPr="00071C01" w:rsidRDefault="00167D11" w:rsidP="00071C01">
      <w:pPr>
        <w:spacing w:line="480" w:lineRule="auto"/>
        <w:jc w:val="center"/>
        <w:rPr>
          <w:rFonts w:ascii="Times New Roman" w:hAnsi="Times New Roman" w:cs="Times New Roman"/>
          <w:b/>
          <w:color w:val="000000" w:themeColor="text1"/>
          <w:sz w:val="24"/>
          <w:szCs w:val="24"/>
        </w:rPr>
      </w:pPr>
      <w:r w:rsidRPr="00071C01">
        <w:rPr>
          <w:rFonts w:ascii="Times New Roman" w:hAnsi="Times New Roman" w:cs="Times New Roman"/>
          <w:b/>
          <w:color w:val="000000" w:themeColor="text1"/>
          <w:sz w:val="24"/>
          <w:szCs w:val="24"/>
        </w:rPr>
        <w:lastRenderedPageBreak/>
        <w:t>Defini</w:t>
      </w:r>
      <w:r w:rsidR="002104D8" w:rsidRPr="00071C01">
        <w:rPr>
          <w:rFonts w:ascii="Times New Roman" w:hAnsi="Times New Roman" w:cs="Times New Roman"/>
          <w:b/>
          <w:color w:val="000000" w:themeColor="text1"/>
          <w:sz w:val="24"/>
          <w:szCs w:val="24"/>
        </w:rPr>
        <w:t xml:space="preserve">tion &amp; </w:t>
      </w:r>
      <w:r w:rsidR="00F565B5" w:rsidRPr="00071C01">
        <w:rPr>
          <w:rFonts w:ascii="Times New Roman" w:hAnsi="Times New Roman" w:cs="Times New Roman"/>
          <w:b/>
          <w:color w:val="000000" w:themeColor="text1"/>
          <w:sz w:val="24"/>
          <w:szCs w:val="24"/>
        </w:rPr>
        <w:t>Causes</w:t>
      </w:r>
      <w:r w:rsidR="00B73025" w:rsidRPr="00071C01">
        <w:rPr>
          <w:rFonts w:ascii="Times New Roman" w:hAnsi="Times New Roman" w:cs="Times New Roman"/>
          <w:b/>
          <w:color w:val="000000" w:themeColor="text1"/>
          <w:sz w:val="24"/>
          <w:szCs w:val="24"/>
        </w:rPr>
        <w:t xml:space="preserve"> of </w:t>
      </w:r>
      <w:r w:rsidR="002104D8" w:rsidRPr="00071C01">
        <w:rPr>
          <w:rFonts w:ascii="Times New Roman" w:hAnsi="Times New Roman" w:cs="Times New Roman"/>
          <w:b/>
          <w:color w:val="000000" w:themeColor="text1"/>
          <w:sz w:val="24"/>
          <w:szCs w:val="24"/>
        </w:rPr>
        <w:t>Meconium A</w:t>
      </w:r>
      <w:r w:rsidRPr="00071C01">
        <w:rPr>
          <w:rFonts w:ascii="Times New Roman" w:hAnsi="Times New Roman" w:cs="Times New Roman"/>
          <w:b/>
          <w:color w:val="000000" w:themeColor="text1"/>
          <w:sz w:val="24"/>
          <w:szCs w:val="24"/>
        </w:rPr>
        <w:t xml:space="preserve">spiration </w:t>
      </w:r>
      <w:r w:rsidR="002104D8" w:rsidRPr="00071C01">
        <w:rPr>
          <w:rFonts w:ascii="Times New Roman" w:hAnsi="Times New Roman" w:cs="Times New Roman"/>
          <w:b/>
          <w:color w:val="000000" w:themeColor="text1"/>
          <w:sz w:val="24"/>
          <w:szCs w:val="24"/>
        </w:rPr>
        <w:t>S</w:t>
      </w:r>
      <w:r w:rsidRPr="00071C01">
        <w:rPr>
          <w:rFonts w:ascii="Times New Roman" w:hAnsi="Times New Roman" w:cs="Times New Roman"/>
          <w:b/>
          <w:color w:val="000000" w:themeColor="text1"/>
          <w:sz w:val="24"/>
          <w:szCs w:val="24"/>
        </w:rPr>
        <w:t>yndrome</w:t>
      </w:r>
    </w:p>
    <w:p w:rsidR="002104D8" w:rsidRPr="00071C01" w:rsidRDefault="00C55630" w:rsidP="00071C01">
      <w:pPr>
        <w:spacing w:line="480" w:lineRule="auto"/>
        <w:ind w:firstLine="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Meconium is the dark green fecal m</w:t>
      </w:r>
      <w:r w:rsidR="00016379" w:rsidRPr="00071C01">
        <w:rPr>
          <w:rFonts w:ascii="Times New Roman" w:hAnsi="Times New Roman" w:cs="Times New Roman"/>
          <w:color w:val="000000" w:themeColor="text1"/>
          <w:sz w:val="24"/>
          <w:szCs w:val="24"/>
        </w:rPr>
        <w:t>a</w:t>
      </w:r>
      <w:r w:rsidRPr="00071C01">
        <w:rPr>
          <w:rFonts w:ascii="Times New Roman" w:hAnsi="Times New Roman" w:cs="Times New Roman"/>
          <w:color w:val="000000" w:themeColor="text1"/>
          <w:sz w:val="24"/>
          <w:szCs w:val="24"/>
        </w:rPr>
        <w:t>t</w:t>
      </w:r>
      <w:r w:rsidR="00016379" w:rsidRPr="00071C01">
        <w:rPr>
          <w:rFonts w:ascii="Times New Roman" w:hAnsi="Times New Roman" w:cs="Times New Roman"/>
          <w:color w:val="000000" w:themeColor="text1"/>
          <w:sz w:val="24"/>
          <w:szCs w:val="24"/>
        </w:rPr>
        <w:t>e</w:t>
      </w:r>
      <w:r w:rsidRPr="00071C01">
        <w:rPr>
          <w:rFonts w:ascii="Times New Roman" w:hAnsi="Times New Roman" w:cs="Times New Roman"/>
          <w:color w:val="000000" w:themeColor="text1"/>
          <w:sz w:val="24"/>
          <w:szCs w:val="24"/>
        </w:rPr>
        <w:t xml:space="preserve">rial that </w:t>
      </w:r>
      <w:r w:rsidR="00EB7529" w:rsidRPr="00071C01">
        <w:rPr>
          <w:rFonts w:ascii="Times New Roman" w:hAnsi="Times New Roman" w:cs="Times New Roman"/>
          <w:color w:val="000000" w:themeColor="text1"/>
          <w:sz w:val="24"/>
          <w:szCs w:val="24"/>
        </w:rPr>
        <w:t>is produces in intestines of fetuses</w:t>
      </w:r>
      <w:r w:rsidRPr="00071C01">
        <w:rPr>
          <w:rFonts w:ascii="Times New Roman" w:hAnsi="Times New Roman" w:cs="Times New Roman"/>
          <w:color w:val="000000" w:themeColor="text1"/>
          <w:sz w:val="24"/>
          <w:szCs w:val="24"/>
        </w:rPr>
        <w:t>.</w:t>
      </w:r>
      <w:r w:rsidR="002104D8" w:rsidRPr="00071C01">
        <w:rPr>
          <w:rFonts w:ascii="Times New Roman" w:hAnsi="Times New Roman" w:cs="Times New Roman"/>
          <w:color w:val="000000" w:themeColor="text1"/>
          <w:sz w:val="24"/>
          <w:szCs w:val="24"/>
        </w:rPr>
        <w:t xml:space="preserve"> It </w:t>
      </w:r>
      <w:r w:rsidR="00016379" w:rsidRPr="00071C01">
        <w:rPr>
          <w:rFonts w:ascii="Times New Roman" w:hAnsi="Times New Roman" w:cs="Times New Roman"/>
          <w:color w:val="000000" w:themeColor="text1"/>
          <w:sz w:val="24"/>
          <w:szCs w:val="24"/>
        </w:rPr>
        <w:t>is a sterile sub</w:t>
      </w:r>
      <w:r w:rsidR="002104D8" w:rsidRPr="00071C01">
        <w:rPr>
          <w:rFonts w:ascii="Times New Roman" w:hAnsi="Times New Roman" w:cs="Times New Roman"/>
          <w:color w:val="000000" w:themeColor="text1"/>
          <w:sz w:val="24"/>
          <w:szCs w:val="24"/>
        </w:rPr>
        <w:t>s</w:t>
      </w:r>
      <w:r w:rsidR="00016379" w:rsidRPr="00071C01">
        <w:rPr>
          <w:rFonts w:ascii="Times New Roman" w:hAnsi="Times New Roman" w:cs="Times New Roman"/>
          <w:color w:val="000000" w:themeColor="text1"/>
          <w:sz w:val="24"/>
          <w:szCs w:val="24"/>
        </w:rPr>
        <w:t>tan</w:t>
      </w:r>
      <w:r w:rsidR="002104D8" w:rsidRPr="00071C01">
        <w:rPr>
          <w:rFonts w:ascii="Times New Roman" w:hAnsi="Times New Roman" w:cs="Times New Roman"/>
          <w:color w:val="000000" w:themeColor="text1"/>
          <w:sz w:val="24"/>
          <w:szCs w:val="24"/>
        </w:rPr>
        <w:t xml:space="preserve">ce that </w:t>
      </w:r>
      <w:r w:rsidR="003E1E5B" w:rsidRPr="00071C01">
        <w:rPr>
          <w:rFonts w:ascii="Times New Roman" w:hAnsi="Times New Roman" w:cs="Times New Roman"/>
          <w:color w:val="000000" w:themeColor="text1"/>
          <w:sz w:val="24"/>
          <w:szCs w:val="24"/>
        </w:rPr>
        <w:t xml:space="preserve">pose </w:t>
      </w:r>
      <w:r w:rsidR="00F63DC7" w:rsidRPr="00071C01">
        <w:rPr>
          <w:rFonts w:ascii="Times New Roman" w:hAnsi="Times New Roman" w:cs="Times New Roman"/>
          <w:color w:val="000000" w:themeColor="text1"/>
          <w:sz w:val="24"/>
          <w:szCs w:val="24"/>
        </w:rPr>
        <w:t>significant</w:t>
      </w:r>
      <w:r w:rsidR="003E1E5B" w:rsidRPr="00071C01">
        <w:rPr>
          <w:rFonts w:ascii="Times New Roman" w:hAnsi="Times New Roman" w:cs="Times New Roman"/>
          <w:color w:val="000000" w:themeColor="text1"/>
          <w:sz w:val="24"/>
          <w:szCs w:val="24"/>
        </w:rPr>
        <w:t xml:space="preserve"> harm to the respiratory functions (Burke, 2018)</w:t>
      </w:r>
      <w:r w:rsidR="002104D8" w:rsidRPr="00071C01">
        <w:rPr>
          <w:rFonts w:ascii="Times New Roman" w:hAnsi="Times New Roman" w:cs="Times New Roman"/>
          <w:color w:val="000000" w:themeColor="text1"/>
          <w:sz w:val="24"/>
          <w:szCs w:val="24"/>
        </w:rPr>
        <w:t xml:space="preserve">. </w:t>
      </w:r>
      <w:r w:rsidRPr="00071C01">
        <w:rPr>
          <w:rFonts w:ascii="Times New Roman" w:hAnsi="Times New Roman" w:cs="Times New Roman"/>
          <w:color w:val="000000" w:themeColor="text1"/>
          <w:sz w:val="24"/>
          <w:szCs w:val="24"/>
        </w:rPr>
        <w:t xml:space="preserve"> Even a few days after being born, a newborn baby may still pass such material. Researchers have linked the passing of meconium to in utero stress by whi</w:t>
      </w:r>
      <w:r w:rsidR="00BF4BA9" w:rsidRPr="00071C01">
        <w:rPr>
          <w:rFonts w:ascii="Times New Roman" w:hAnsi="Times New Roman" w:cs="Times New Roman"/>
          <w:color w:val="000000" w:themeColor="text1"/>
          <w:sz w:val="24"/>
          <w:szCs w:val="24"/>
        </w:rPr>
        <w:t>c</w:t>
      </w:r>
      <w:r w:rsidRPr="00071C01">
        <w:rPr>
          <w:rFonts w:ascii="Times New Roman" w:hAnsi="Times New Roman" w:cs="Times New Roman"/>
          <w:color w:val="000000" w:themeColor="text1"/>
          <w:sz w:val="24"/>
          <w:szCs w:val="24"/>
        </w:rPr>
        <w:t>h the fetus experiences just befor</w:t>
      </w:r>
      <w:r w:rsidR="002104D8" w:rsidRPr="00071C01">
        <w:rPr>
          <w:rFonts w:ascii="Times New Roman" w:hAnsi="Times New Roman" w:cs="Times New Roman"/>
          <w:color w:val="000000" w:themeColor="text1"/>
          <w:sz w:val="24"/>
          <w:szCs w:val="24"/>
        </w:rPr>
        <w:t>e</w:t>
      </w:r>
      <w:r w:rsidRPr="00071C01">
        <w:rPr>
          <w:rFonts w:ascii="Times New Roman" w:hAnsi="Times New Roman" w:cs="Times New Roman"/>
          <w:color w:val="000000" w:themeColor="text1"/>
          <w:sz w:val="24"/>
          <w:szCs w:val="24"/>
        </w:rPr>
        <w:t xml:space="preserve"> and during delivery whilst in the mother’s uterus. </w:t>
      </w:r>
      <w:r w:rsidR="002104D8" w:rsidRPr="00071C01">
        <w:rPr>
          <w:rFonts w:ascii="Times New Roman" w:hAnsi="Times New Roman" w:cs="Times New Roman"/>
          <w:color w:val="000000" w:themeColor="text1"/>
          <w:sz w:val="24"/>
          <w:szCs w:val="24"/>
        </w:rPr>
        <w:t xml:space="preserve"> The stress could be as a result of labor contractions or </w:t>
      </w:r>
      <w:r w:rsidR="00BF4BA9" w:rsidRPr="00071C01">
        <w:rPr>
          <w:rFonts w:ascii="Times New Roman" w:hAnsi="Times New Roman" w:cs="Times New Roman"/>
          <w:color w:val="000000" w:themeColor="text1"/>
          <w:sz w:val="24"/>
          <w:szCs w:val="24"/>
        </w:rPr>
        <w:t>lack of adequat</w:t>
      </w:r>
      <w:r w:rsidR="002104D8" w:rsidRPr="00071C01">
        <w:rPr>
          <w:rFonts w:ascii="Times New Roman" w:hAnsi="Times New Roman" w:cs="Times New Roman"/>
          <w:color w:val="000000" w:themeColor="text1"/>
          <w:sz w:val="24"/>
          <w:szCs w:val="24"/>
        </w:rPr>
        <w:t>e oxygen supply which causes the fetus to reflexively inhale the meconium along with the amniotic fluid (</w:t>
      </w:r>
      <w:r w:rsidR="003E1E5B" w:rsidRPr="00071C01">
        <w:rPr>
          <w:rFonts w:ascii="Times New Roman" w:hAnsi="Times New Roman" w:cs="Times New Roman"/>
          <w:color w:val="000000" w:themeColor="text1"/>
          <w:sz w:val="24"/>
          <w:szCs w:val="24"/>
        </w:rPr>
        <w:t xml:space="preserve">Burke, 2018: </w:t>
      </w:r>
      <w:hyperlink r:id="rId6" w:tgtFrame="_blank" w:history="1">
        <w:r w:rsidR="002104D8" w:rsidRPr="00071C01">
          <w:rPr>
            <w:rFonts w:ascii="Times New Roman" w:eastAsia="Times New Roman" w:hAnsi="Times New Roman" w:cs="Times New Roman"/>
            <w:bCs/>
            <w:color w:val="000000" w:themeColor="text1"/>
            <w:sz w:val="24"/>
            <w:szCs w:val="24"/>
          </w:rPr>
          <w:t>Balest</w:t>
        </w:r>
      </w:hyperlink>
      <w:r w:rsidR="002104D8" w:rsidRPr="00071C01">
        <w:rPr>
          <w:rFonts w:ascii="Times New Roman" w:eastAsia="Times New Roman" w:hAnsi="Times New Roman" w:cs="Times New Roman"/>
          <w:color w:val="000000" w:themeColor="text1"/>
          <w:sz w:val="24"/>
          <w:szCs w:val="24"/>
        </w:rPr>
        <w:t>, 2020</w:t>
      </w:r>
      <w:r w:rsidR="002104D8" w:rsidRPr="00071C01">
        <w:rPr>
          <w:rFonts w:ascii="Times New Roman" w:hAnsi="Times New Roman" w:cs="Times New Roman"/>
          <w:color w:val="000000" w:themeColor="text1"/>
          <w:sz w:val="24"/>
          <w:szCs w:val="24"/>
        </w:rPr>
        <w:t xml:space="preserve">). </w:t>
      </w:r>
      <w:r w:rsidR="003E7BCD" w:rsidRPr="00071C01">
        <w:rPr>
          <w:rFonts w:ascii="Times New Roman" w:hAnsi="Times New Roman" w:cs="Times New Roman"/>
          <w:color w:val="000000" w:themeColor="text1"/>
          <w:sz w:val="24"/>
          <w:szCs w:val="24"/>
        </w:rPr>
        <w:t xml:space="preserve">Poor blood flow or utero infections also contribute to the occurrence of the MAS (Goel, and Nangia, 2016). </w:t>
      </w:r>
      <w:r w:rsidR="00B73025" w:rsidRPr="00071C01">
        <w:rPr>
          <w:rFonts w:ascii="Times New Roman" w:hAnsi="Times New Roman" w:cs="Times New Roman"/>
          <w:color w:val="000000" w:themeColor="text1"/>
          <w:sz w:val="24"/>
          <w:szCs w:val="24"/>
        </w:rPr>
        <w:t xml:space="preserve">Due to these factors, in most </w:t>
      </w:r>
      <w:r w:rsidR="00F63DC7" w:rsidRPr="00071C01">
        <w:rPr>
          <w:rFonts w:ascii="Times New Roman" w:hAnsi="Times New Roman" w:cs="Times New Roman"/>
          <w:color w:val="000000" w:themeColor="text1"/>
          <w:sz w:val="24"/>
          <w:szCs w:val="24"/>
        </w:rPr>
        <w:t>cases</w:t>
      </w:r>
      <w:r w:rsidR="00B73025"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color w:val="000000" w:themeColor="text1"/>
          <w:sz w:val="24"/>
          <w:szCs w:val="24"/>
        </w:rPr>
        <w:t>newborns</w:t>
      </w:r>
      <w:r w:rsidR="00B73025" w:rsidRPr="00071C01">
        <w:rPr>
          <w:rFonts w:ascii="Times New Roman" w:hAnsi="Times New Roman" w:cs="Times New Roman"/>
          <w:color w:val="000000" w:themeColor="text1"/>
          <w:sz w:val="24"/>
          <w:szCs w:val="24"/>
        </w:rPr>
        <w:t xml:space="preserve"> diagnosed with MAS are mandated to neonatal intensive care unit (NICU) stay for specified periods to monitor and treat the disease (Goel, and Nangia, 2016). </w:t>
      </w:r>
    </w:p>
    <w:p w:rsidR="003E7BCD" w:rsidRDefault="00C55630" w:rsidP="00071C01">
      <w:pPr>
        <w:spacing w:line="480" w:lineRule="auto"/>
        <w:ind w:firstLine="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The mixing of the meconium with the amniotic fluid could pose significant danger to the fetus as it inhales. This brings ab</w:t>
      </w:r>
      <w:r w:rsidR="002104D8" w:rsidRPr="00071C01">
        <w:rPr>
          <w:rFonts w:ascii="Times New Roman" w:hAnsi="Times New Roman" w:cs="Times New Roman"/>
          <w:color w:val="000000" w:themeColor="text1"/>
          <w:sz w:val="24"/>
          <w:szCs w:val="24"/>
        </w:rPr>
        <w:t>o</w:t>
      </w:r>
      <w:r w:rsidRPr="00071C01">
        <w:rPr>
          <w:rFonts w:ascii="Times New Roman" w:hAnsi="Times New Roman" w:cs="Times New Roman"/>
          <w:color w:val="000000" w:themeColor="text1"/>
          <w:sz w:val="24"/>
          <w:szCs w:val="24"/>
        </w:rPr>
        <w:t xml:space="preserve">ut the Meconium aspiration syndrome which is a </w:t>
      </w:r>
      <w:r w:rsidR="00016379" w:rsidRPr="00071C01">
        <w:rPr>
          <w:rFonts w:ascii="Times New Roman" w:hAnsi="Times New Roman" w:cs="Times New Roman"/>
          <w:color w:val="000000" w:themeColor="text1"/>
          <w:sz w:val="24"/>
          <w:szCs w:val="24"/>
        </w:rPr>
        <w:t>respiratory</w:t>
      </w:r>
      <w:r w:rsidRPr="00071C01">
        <w:rPr>
          <w:rFonts w:ascii="Times New Roman" w:hAnsi="Times New Roman" w:cs="Times New Roman"/>
          <w:color w:val="000000" w:themeColor="text1"/>
          <w:sz w:val="24"/>
          <w:szCs w:val="24"/>
        </w:rPr>
        <w:t xml:space="preserve"> distress condition among fetuses and the newborns </w:t>
      </w:r>
      <w:r w:rsidR="00016379" w:rsidRPr="00071C01">
        <w:rPr>
          <w:rFonts w:ascii="Times New Roman" w:hAnsi="Times New Roman" w:cs="Times New Roman"/>
          <w:color w:val="000000" w:themeColor="text1"/>
          <w:sz w:val="24"/>
          <w:szCs w:val="24"/>
        </w:rPr>
        <w:t>characterized</w:t>
      </w:r>
      <w:r w:rsidRPr="00071C01">
        <w:rPr>
          <w:rFonts w:ascii="Times New Roman" w:hAnsi="Times New Roman" w:cs="Times New Roman"/>
          <w:color w:val="000000" w:themeColor="text1"/>
          <w:sz w:val="24"/>
          <w:szCs w:val="24"/>
        </w:rPr>
        <w:t xml:space="preserve"> by the meconium availability in their tracheobronchial airways (Raju et al., 2010). </w:t>
      </w:r>
      <w:r w:rsidR="003E7BCD" w:rsidRPr="00071C01">
        <w:rPr>
          <w:rFonts w:ascii="Times New Roman" w:hAnsi="Times New Roman" w:cs="Times New Roman"/>
          <w:color w:val="000000" w:themeColor="text1"/>
          <w:sz w:val="24"/>
          <w:szCs w:val="24"/>
        </w:rPr>
        <w:t>Although usually meconium is sterile  and often non-life threatening due to absence of bacterial infections, severe cases that are left untreated can cause dire com</w:t>
      </w:r>
      <w:r w:rsidR="00016379" w:rsidRPr="00071C01">
        <w:rPr>
          <w:rFonts w:ascii="Times New Roman" w:hAnsi="Times New Roman" w:cs="Times New Roman"/>
          <w:color w:val="000000" w:themeColor="text1"/>
          <w:sz w:val="24"/>
          <w:szCs w:val="24"/>
        </w:rPr>
        <w:t>p</w:t>
      </w:r>
      <w:r w:rsidR="003E7BCD" w:rsidRPr="00071C01">
        <w:rPr>
          <w:rFonts w:ascii="Times New Roman" w:hAnsi="Times New Roman" w:cs="Times New Roman"/>
          <w:color w:val="000000" w:themeColor="text1"/>
          <w:sz w:val="24"/>
          <w:szCs w:val="24"/>
        </w:rPr>
        <w:t>licatio</w:t>
      </w:r>
      <w:r w:rsidR="00016379" w:rsidRPr="00071C01">
        <w:rPr>
          <w:rFonts w:ascii="Times New Roman" w:hAnsi="Times New Roman" w:cs="Times New Roman"/>
          <w:color w:val="000000" w:themeColor="text1"/>
          <w:sz w:val="24"/>
          <w:szCs w:val="24"/>
        </w:rPr>
        <w:t>n</w:t>
      </w:r>
      <w:r w:rsidR="003E7BCD" w:rsidRPr="00071C01">
        <w:rPr>
          <w:rFonts w:ascii="Times New Roman" w:hAnsi="Times New Roman" w:cs="Times New Roman"/>
          <w:color w:val="000000" w:themeColor="text1"/>
          <w:sz w:val="24"/>
          <w:szCs w:val="24"/>
        </w:rPr>
        <w:t>s to the newborn babies. Essentially, severe MAS calls for concern as opposed to mild case of MAS</w:t>
      </w:r>
      <w:r w:rsidR="00B73025" w:rsidRPr="00071C01">
        <w:rPr>
          <w:rFonts w:ascii="Times New Roman" w:hAnsi="Times New Roman" w:cs="Times New Roman"/>
          <w:color w:val="000000" w:themeColor="text1"/>
          <w:sz w:val="24"/>
          <w:szCs w:val="24"/>
        </w:rPr>
        <w:t>, since a section of lung functioning raptures due to overexpansion to capture more oxygen (Balest, 2020)</w:t>
      </w:r>
      <w:r w:rsidR="003E7BCD" w:rsidRPr="00071C01">
        <w:rPr>
          <w:rFonts w:ascii="Times New Roman" w:hAnsi="Times New Roman" w:cs="Times New Roman"/>
          <w:color w:val="000000" w:themeColor="text1"/>
          <w:sz w:val="24"/>
          <w:szCs w:val="24"/>
        </w:rPr>
        <w:t xml:space="preserve">. </w:t>
      </w:r>
      <w:r w:rsidR="00934F1E" w:rsidRPr="00071C01">
        <w:rPr>
          <w:rFonts w:ascii="Times New Roman" w:hAnsi="Times New Roman" w:cs="Times New Roman"/>
          <w:color w:val="000000" w:themeColor="text1"/>
          <w:sz w:val="24"/>
          <w:szCs w:val="24"/>
        </w:rPr>
        <w:t xml:space="preserve">Severity is defined as all illness that </w:t>
      </w:r>
      <w:r w:rsidR="00F9259B" w:rsidRPr="00071C01">
        <w:rPr>
          <w:rFonts w:ascii="Times New Roman" w:hAnsi="Times New Roman" w:cs="Times New Roman"/>
          <w:color w:val="000000" w:themeColor="text1"/>
          <w:sz w:val="24"/>
          <w:szCs w:val="24"/>
        </w:rPr>
        <w:t>necessitates</w:t>
      </w:r>
      <w:r w:rsidR="00934F1E" w:rsidRPr="00071C01">
        <w:rPr>
          <w:rFonts w:ascii="Times New Roman" w:hAnsi="Times New Roman" w:cs="Times New Roman"/>
          <w:color w:val="000000" w:themeColor="text1"/>
          <w:sz w:val="24"/>
          <w:szCs w:val="24"/>
        </w:rPr>
        <w:t xml:space="preserve"> </w:t>
      </w:r>
      <w:r w:rsidR="00F9259B" w:rsidRPr="00071C01">
        <w:rPr>
          <w:rFonts w:ascii="Times New Roman" w:hAnsi="Times New Roman" w:cs="Times New Roman"/>
          <w:color w:val="000000" w:themeColor="text1"/>
          <w:sz w:val="24"/>
          <w:szCs w:val="24"/>
        </w:rPr>
        <w:t xml:space="preserve">placing a newborn on </w:t>
      </w:r>
      <w:r w:rsidR="00934F1E" w:rsidRPr="00071C01">
        <w:rPr>
          <w:rFonts w:ascii="Times New Roman" w:hAnsi="Times New Roman" w:cs="Times New Roman"/>
          <w:color w:val="000000" w:themeColor="text1"/>
          <w:sz w:val="24"/>
          <w:szCs w:val="24"/>
        </w:rPr>
        <w:t xml:space="preserve">assisted ventilation for </w:t>
      </w:r>
      <w:r w:rsidR="00F9259B" w:rsidRPr="00071C01">
        <w:rPr>
          <w:rFonts w:ascii="Times New Roman" w:hAnsi="Times New Roman" w:cs="Times New Roman"/>
          <w:color w:val="000000" w:themeColor="text1"/>
          <w:sz w:val="24"/>
          <w:szCs w:val="24"/>
        </w:rPr>
        <w:t xml:space="preserve">over </w:t>
      </w:r>
      <w:r w:rsidR="00934F1E" w:rsidRPr="00071C01">
        <w:rPr>
          <w:rFonts w:ascii="Times New Roman" w:hAnsi="Times New Roman" w:cs="Times New Roman"/>
          <w:color w:val="000000" w:themeColor="text1"/>
          <w:sz w:val="24"/>
          <w:szCs w:val="24"/>
        </w:rPr>
        <w:t xml:space="preserve">48 hours and </w:t>
      </w:r>
      <w:r w:rsidR="00F9259B" w:rsidRPr="00071C01">
        <w:rPr>
          <w:rFonts w:ascii="Times New Roman" w:hAnsi="Times New Roman" w:cs="Times New Roman"/>
          <w:color w:val="000000" w:themeColor="text1"/>
          <w:sz w:val="24"/>
          <w:szCs w:val="24"/>
        </w:rPr>
        <w:t xml:space="preserve">it is often attributed to </w:t>
      </w:r>
      <w:r w:rsidR="00934F1E" w:rsidRPr="00071C01">
        <w:rPr>
          <w:rFonts w:ascii="Times New Roman" w:hAnsi="Times New Roman" w:cs="Times New Roman"/>
          <w:color w:val="000000" w:themeColor="text1"/>
          <w:sz w:val="24"/>
          <w:szCs w:val="24"/>
        </w:rPr>
        <w:t xml:space="preserve"> </w:t>
      </w:r>
      <w:r w:rsidR="00F9259B" w:rsidRPr="00071C01">
        <w:rPr>
          <w:rFonts w:ascii="Times New Roman" w:hAnsi="Times New Roman" w:cs="Times New Roman"/>
          <w:color w:val="000000" w:themeColor="text1"/>
          <w:sz w:val="24"/>
          <w:szCs w:val="24"/>
        </w:rPr>
        <w:t>persistent pulmonary hypertension of newborn  (</w:t>
      </w:r>
      <w:r w:rsidR="00934F1E" w:rsidRPr="00071C01">
        <w:rPr>
          <w:rFonts w:ascii="Times New Roman" w:hAnsi="Times New Roman" w:cs="Times New Roman"/>
          <w:color w:val="000000" w:themeColor="text1"/>
          <w:sz w:val="24"/>
          <w:szCs w:val="24"/>
        </w:rPr>
        <w:t>PPHN</w:t>
      </w:r>
      <w:r w:rsidR="00F9259B" w:rsidRPr="00071C01">
        <w:rPr>
          <w:rFonts w:ascii="Times New Roman" w:hAnsi="Times New Roman" w:cs="Times New Roman"/>
          <w:color w:val="000000" w:themeColor="text1"/>
          <w:sz w:val="24"/>
          <w:szCs w:val="24"/>
        </w:rPr>
        <w:t>)</w:t>
      </w:r>
      <w:r w:rsidR="00934F1E" w:rsidRPr="00071C01">
        <w:rPr>
          <w:rFonts w:ascii="Times New Roman" w:hAnsi="Times New Roman" w:cs="Times New Roman"/>
          <w:color w:val="000000" w:themeColor="text1"/>
          <w:sz w:val="24"/>
          <w:szCs w:val="24"/>
        </w:rPr>
        <w:t>.</w:t>
      </w:r>
      <w:r w:rsidR="00F9259B" w:rsidRPr="00071C01">
        <w:rPr>
          <w:rFonts w:ascii="Times New Roman" w:hAnsi="Times New Roman" w:cs="Times New Roman"/>
          <w:color w:val="000000" w:themeColor="text1"/>
          <w:sz w:val="24"/>
          <w:szCs w:val="24"/>
        </w:rPr>
        <w:t xml:space="preserve"> Mild MAS is where one requires less than 40</w:t>
      </w:r>
      <w:r w:rsidR="00B73025" w:rsidRPr="00071C01">
        <w:rPr>
          <w:rFonts w:ascii="Times New Roman" w:hAnsi="Times New Roman" w:cs="Times New Roman"/>
          <w:color w:val="000000" w:themeColor="text1"/>
          <w:sz w:val="24"/>
          <w:szCs w:val="24"/>
        </w:rPr>
        <w:t xml:space="preserve"> percent </w:t>
      </w:r>
      <w:r w:rsidR="00F9259B" w:rsidRPr="00071C01">
        <w:rPr>
          <w:rFonts w:ascii="Times New Roman" w:hAnsi="Times New Roman" w:cs="Times New Roman"/>
          <w:color w:val="000000" w:themeColor="text1"/>
          <w:sz w:val="24"/>
          <w:szCs w:val="24"/>
        </w:rPr>
        <w:t xml:space="preserve">oxygen in a period less than 48 hours (Swarnam et al., 2012). </w:t>
      </w:r>
    </w:p>
    <w:p w:rsidR="00071C01" w:rsidRPr="00071C01" w:rsidRDefault="00071C01" w:rsidP="00071C01">
      <w:pPr>
        <w:spacing w:line="480" w:lineRule="auto"/>
        <w:ind w:firstLine="720"/>
        <w:rPr>
          <w:rFonts w:ascii="Times New Roman" w:hAnsi="Times New Roman" w:cs="Times New Roman"/>
          <w:b/>
          <w:color w:val="000000" w:themeColor="text1"/>
          <w:sz w:val="24"/>
          <w:szCs w:val="24"/>
        </w:rPr>
      </w:pPr>
    </w:p>
    <w:p w:rsidR="003E7BCD" w:rsidRPr="00071C01" w:rsidRDefault="003E7BCD" w:rsidP="00071C01">
      <w:pPr>
        <w:spacing w:line="240" w:lineRule="auto"/>
        <w:jc w:val="center"/>
        <w:rPr>
          <w:rFonts w:ascii="Times New Roman" w:hAnsi="Times New Roman" w:cs="Times New Roman"/>
          <w:b/>
          <w:color w:val="000000" w:themeColor="text1"/>
          <w:sz w:val="24"/>
          <w:szCs w:val="24"/>
        </w:rPr>
      </w:pPr>
      <w:r w:rsidRPr="00071C01">
        <w:rPr>
          <w:rFonts w:ascii="Times New Roman" w:hAnsi="Times New Roman" w:cs="Times New Roman"/>
          <w:b/>
          <w:color w:val="000000" w:themeColor="text1"/>
          <w:sz w:val="24"/>
          <w:szCs w:val="24"/>
        </w:rPr>
        <w:lastRenderedPageBreak/>
        <w:t>Pathophysiology of MAS</w:t>
      </w:r>
    </w:p>
    <w:p w:rsidR="00F9259B" w:rsidRPr="00071C01" w:rsidRDefault="00F9259B" w:rsidP="00071C01">
      <w:pPr>
        <w:spacing w:line="480" w:lineRule="auto"/>
        <w:ind w:firstLine="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 xml:space="preserve">Important to outline, the pathophysiology of this disease has not been completely explained and it is largely due to the complex make-up of meconium. </w:t>
      </w:r>
      <w:r w:rsidR="00B73025" w:rsidRPr="00071C01">
        <w:rPr>
          <w:rFonts w:ascii="Times New Roman" w:hAnsi="Times New Roman" w:cs="Times New Roman"/>
          <w:color w:val="000000" w:themeColor="text1"/>
          <w:sz w:val="24"/>
          <w:szCs w:val="24"/>
        </w:rPr>
        <w:t>It includes among others intest</w:t>
      </w:r>
      <w:r w:rsidR="00996B3F" w:rsidRPr="00071C01">
        <w:rPr>
          <w:rFonts w:ascii="Times New Roman" w:hAnsi="Times New Roman" w:cs="Times New Roman"/>
          <w:color w:val="000000" w:themeColor="text1"/>
          <w:sz w:val="24"/>
          <w:szCs w:val="24"/>
        </w:rPr>
        <w:t>inal and pancreatic secretions,</w:t>
      </w:r>
      <w:r w:rsidR="00B73025" w:rsidRPr="00071C01">
        <w:rPr>
          <w:rFonts w:ascii="Times New Roman" w:hAnsi="Times New Roman" w:cs="Times New Roman"/>
          <w:color w:val="000000" w:themeColor="text1"/>
          <w:sz w:val="24"/>
          <w:szCs w:val="24"/>
        </w:rPr>
        <w:t xml:space="preserve"> bile pigments, blood, amniotic fluid, desquamated cells, and vernix caseosa (Goel, and Nangia, 2016). </w:t>
      </w:r>
      <w:r w:rsidRPr="00071C01">
        <w:rPr>
          <w:rFonts w:ascii="Times New Roman" w:hAnsi="Times New Roman" w:cs="Times New Roman"/>
          <w:color w:val="000000" w:themeColor="text1"/>
          <w:sz w:val="24"/>
          <w:szCs w:val="24"/>
        </w:rPr>
        <w:t xml:space="preserve">Thus, it has not been possible to tie down a </w:t>
      </w:r>
      <w:r w:rsidR="00F63DC7" w:rsidRPr="00071C01">
        <w:rPr>
          <w:rFonts w:ascii="Times New Roman" w:hAnsi="Times New Roman" w:cs="Times New Roman"/>
          <w:color w:val="000000" w:themeColor="text1"/>
          <w:sz w:val="24"/>
          <w:szCs w:val="24"/>
        </w:rPr>
        <w:t>single</w:t>
      </w:r>
      <w:r w:rsidRPr="00071C01">
        <w:rPr>
          <w:rFonts w:ascii="Times New Roman" w:hAnsi="Times New Roman" w:cs="Times New Roman"/>
          <w:color w:val="000000" w:themeColor="text1"/>
          <w:sz w:val="24"/>
          <w:szCs w:val="24"/>
        </w:rPr>
        <w:t xml:space="preserve"> agent as </w:t>
      </w:r>
      <w:r w:rsidR="00F63DC7" w:rsidRPr="00071C01">
        <w:rPr>
          <w:rFonts w:ascii="Times New Roman" w:hAnsi="Times New Roman" w:cs="Times New Roman"/>
          <w:color w:val="000000" w:themeColor="text1"/>
          <w:sz w:val="24"/>
          <w:szCs w:val="24"/>
        </w:rPr>
        <w:t>responsible</w:t>
      </w:r>
      <w:r w:rsidRPr="00071C01">
        <w:rPr>
          <w:rFonts w:ascii="Times New Roman" w:hAnsi="Times New Roman" w:cs="Times New Roman"/>
          <w:color w:val="000000" w:themeColor="text1"/>
          <w:sz w:val="24"/>
          <w:szCs w:val="24"/>
        </w:rPr>
        <w:t xml:space="preserve"> for MAS’ pathophysiology (Lindenskov et al., 2015). In this respect, therefore, t</w:t>
      </w:r>
      <w:r w:rsidR="003E7BCD" w:rsidRPr="00071C01">
        <w:rPr>
          <w:rFonts w:ascii="Times New Roman" w:hAnsi="Times New Roman" w:cs="Times New Roman"/>
          <w:color w:val="000000" w:themeColor="text1"/>
          <w:sz w:val="24"/>
          <w:szCs w:val="24"/>
        </w:rPr>
        <w:t>here are diverse factors t</w:t>
      </w:r>
      <w:r w:rsidRPr="00071C01">
        <w:rPr>
          <w:rFonts w:ascii="Times New Roman" w:hAnsi="Times New Roman" w:cs="Times New Roman"/>
          <w:color w:val="000000" w:themeColor="text1"/>
          <w:sz w:val="24"/>
          <w:szCs w:val="24"/>
        </w:rPr>
        <w:t>hought to best</w:t>
      </w:r>
      <w:r w:rsidR="003E7BCD" w:rsidRPr="00071C01">
        <w:rPr>
          <w:rFonts w:ascii="Times New Roman" w:hAnsi="Times New Roman" w:cs="Times New Roman"/>
          <w:color w:val="000000" w:themeColor="text1"/>
          <w:sz w:val="24"/>
          <w:szCs w:val="24"/>
        </w:rPr>
        <w:t xml:space="preserve"> explain how Meconium aspiration syndrome is manifested among the </w:t>
      </w:r>
      <w:r w:rsidR="00F63DC7" w:rsidRPr="00071C01">
        <w:rPr>
          <w:rFonts w:ascii="Times New Roman" w:hAnsi="Times New Roman" w:cs="Times New Roman"/>
          <w:color w:val="000000" w:themeColor="text1"/>
          <w:sz w:val="24"/>
          <w:szCs w:val="24"/>
        </w:rPr>
        <w:t>fetus</w:t>
      </w:r>
      <w:r w:rsidR="003E7BCD" w:rsidRPr="00071C01">
        <w:rPr>
          <w:rFonts w:ascii="Times New Roman" w:hAnsi="Times New Roman" w:cs="Times New Roman"/>
          <w:color w:val="000000" w:themeColor="text1"/>
          <w:sz w:val="24"/>
          <w:szCs w:val="24"/>
        </w:rPr>
        <w:t xml:space="preserve"> and newborn babies</w:t>
      </w:r>
      <w:r w:rsidRPr="00071C01">
        <w:rPr>
          <w:rFonts w:ascii="Times New Roman" w:hAnsi="Times New Roman" w:cs="Times New Roman"/>
          <w:color w:val="000000" w:themeColor="text1"/>
          <w:sz w:val="24"/>
          <w:szCs w:val="24"/>
        </w:rPr>
        <w:t xml:space="preserve"> in relations to other conditions</w:t>
      </w:r>
      <w:r w:rsidR="003E7BCD" w:rsidRPr="00071C01">
        <w:rPr>
          <w:rFonts w:ascii="Times New Roman" w:hAnsi="Times New Roman" w:cs="Times New Roman"/>
          <w:color w:val="000000" w:themeColor="text1"/>
          <w:sz w:val="24"/>
          <w:szCs w:val="24"/>
        </w:rPr>
        <w:t>. First, a</w:t>
      </w:r>
      <w:r w:rsidR="00C55630" w:rsidRPr="00071C01">
        <w:rPr>
          <w:rFonts w:ascii="Times New Roman" w:hAnsi="Times New Roman" w:cs="Times New Roman"/>
          <w:color w:val="000000" w:themeColor="text1"/>
          <w:sz w:val="24"/>
          <w:szCs w:val="24"/>
        </w:rPr>
        <w:t xml:space="preserve">ppearing during </w:t>
      </w:r>
      <w:r w:rsidR="00016379" w:rsidRPr="00071C01">
        <w:rPr>
          <w:rFonts w:ascii="Times New Roman" w:hAnsi="Times New Roman" w:cs="Times New Roman"/>
          <w:color w:val="000000" w:themeColor="text1"/>
          <w:sz w:val="24"/>
          <w:szCs w:val="24"/>
        </w:rPr>
        <w:t>either the antepartum or</w:t>
      </w:r>
      <w:r w:rsidR="00C55630" w:rsidRPr="00071C01">
        <w:rPr>
          <w:rFonts w:ascii="Times New Roman" w:hAnsi="Times New Roman" w:cs="Times New Roman"/>
          <w:color w:val="000000" w:themeColor="text1"/>
          <w:sz w:val="24"/>
          <w:szCs w:val="24"/>
        </w:rPr>
        <w:t xml:space="preserve"> intrapartum periods, the m</w:t>
      </w:r>
      <w:r w:rsidR="00F63DC7" w:rsidRPr="00071C01">
        <w:rPr>
          <w:rFonts w:ascii="Times New Roman" w:hAnsi="Times New Roman" w:cs="Times New Roman"/>
          <w:color w:val="000000" w:themeColor="text1"/>
          <w:sz w:val="24"/>
          <w:szCs w:val="24"/>
        </w:rPr>
        <w:t>econium often impairs proper fu</w:t>
      </w:r>
      <w:r w:rsidR="00C55630" w:rsidRPr="00071C01">
        <w:rPr>
          <w:rFonts w:ascii="Times New Roman" w:hAnsi="Times New Roman" w:cs="Times New Roman"/>
          <w:color w:val="000000" w:themeColor="text1"/>
          <w:sz w:val="24"/>
          <w:szCs w:val="24"/>
        </w:rPr>
        <w:t>n</w:t>
      </w:r>
      <w:r w:rsidR="00F63DC7" w:rsidRPr="00071C01">
        <w:rPr>
          <w:rFonts w:ascii="Times New Roman" w:hAnsi="Times New Roman" w:cs="Times New Roman"/>
          <w:color w:val="000000" w:themeColor="text1"/>
          <w:sz w:val="24"/>
          <w:szCs w:val="24"/>
        </w:rPr>
        <w:t>c</w:t>
      </w:r>
      <w:r w:rsidR="00C55630" w:rsidRPr="00071C01">
        <w:rPr>
          <w:rFonts w:ascii="Times New Roman" w:hAnsi="Times New Roman" w:cs="Times New Roman"/>
          <w:color w:val="000000" w:themeColor="text1"/>
          <w:sz w:val="24"/>
          <w:szCs w:val="24"/>
        </w:rPr>
        <w:t>t</w:t>
      </w:r>
      <w:r w:rsidR="00F63DC7" w:rsidRPr="00071C01">
        <w:rPr>
          <w:rFonts w:ascii="Times New Roman" w:hAnsi="Times New Roman" w:cs="Times New Roman"/>
          <w:color w:val="000000" w:themeColor="text1"/>
          <w:sz w:val="24"/>
          <w:szCs w:val="24"/>
        </w:rPr>
        <w:t>i</w:t>
      </w:r>
      <w:r w:rsidR="00C55630" w:rsidRPr="00071C01">
        <w:rPr>
          <w:rFonts w:ascii="Times New Roman" w:hAnsi="Times New Roman" w:cs="Times New Roman"/>
          <w:color w:val="000000" w:themeColor="text1"/>
          <w:sz w:val="24"/>
          <w:szCs w:val="24"/>
        </w:rPr>
        <w:t>on</w:t>
      </w:r>
      <w:r w:rsidR="00F63DC7" w:rsidRPr="00071C01">
        <w:rPr>
          <w:rFonts w:ascii="Times New Roman" w:hAnsi="Times New Roman" w:cs="Times New Roman"/>
          <w:color w:val="000000" w:themeColor="text1"/>
          <w:sz w:val="24"/>
          <w:szCs w:val="24"/>
        </w:rPr>
        <w:t>in</w:t>
      </w:r>
      <w:r w:rsidR="00C55630" w:rsidRPr="00071C01">
        <w:rPr>
          <w:rFonts w:ascii="Times New Roman" w:hAnsi="Times New Roman" w:cs="Times New Roman"/>
          <w:color w:val="000000" w:themeColor="text1"/>
          <w:sz w:val="24"/>
          <w:szCs w:val="24"/>
        </w:rPr>
        <w:t xml:space="preserve">g of the </w:t>
      </w:r>
      <w:r w:rsidR="00F63DC7" w:rsidRPr="00071C01">
        <w:rPr>
          <w:rFonts w:ascii="Times New Roman" w:hAnsi="Times New Roman" w:cs="Times New Roman"/>
          <w:color w:val="000000" w:themeColor="text1"/>
          <w:sz w:val="24"/>
          <w:szCs w:val="24"/>
        </w:rPr>
        <w:t>respiratory</w:t>
      </w:r>
      <w:r w:rsidR="00C55630" w:rsidRPr="00071C01">
        <w:rPr>
          <w:rFonts w:ascii="Times New Roman" w:hAnsi="Times New Roman" w:cs="Times New Roman"/>
          <w:color w:val="000000" w:themeColor="text1"/>
          <w:sz w:val="24"/>
          <w:szCs w:val="24"/>
        </w:rPr>
        <w:t xml:space="preserve"> system by causing </w:t>
      </w:r>
      <w:r w:rsidR="00F63DC7" w:rsidRPr="00071C01">
        <w:rPr>
          <w:rFonts w:ascii="Times New Roman" w:hAnsi="Times New Roman" w:cs="Times New Roman"/>
          <w:color w:val="000000" w:themeColor="text1"/>
          <w:sz w:val="24"/>
          <w:szCs w:val="24"/>
        </w:rPr>
        <w:t>obstruction</w:t>
      </w:r>
      <w:r w:rsidR="00C55630" w:rsidRPr="00071C01">
        <w:rPr>
          <w:rFonts w:ascii="Times New Roman" w:hAnsi="Times New Roman" w:cs="Times New Roman"/>
          <w:color w:val="000000" w:themeColor="text1"/>
          <w:sz w:val="24"/>
          <w:szCs w:val="24"/>
        </w:rPr>
        <w:t xml:space="preserve"> to the gas </w:t>
      </w:r>
      <w:r w:rsidR="00F63DC7" w:rsidRPr="00071C01">
        <w:rPr>
          <w:rFonts w:ascii="Times New Roman" w:hAnsi="Times New Roman" w:cs="Times New Roman"/>
          <w:color w:val="000000" w:themeColor="text1"/>
          <w:sz w:val="24"/>
          <w:szCs w:val="24"/>
        </w:rPr>
        <w:t>exchange</w:t>
      </w:r>
      <w:r w:rsidR="00C55630" w:rsidRPr="00071C01">
        <w:rPr>
          <w:rFonts w:ascii="Times New Roman" w:hAnsi="Times New Roman" w:cs="Times New Roman"/>
          <w:color w:val="000000" w:themeColor="text1"/>
          <w:sz w:val="24"/>
          <w:szCs w:val="24"/>
        </w:rPr>
        <w:t xml:space="preserve"> within the </w:t>
      </w:r>
      <w:r w:rsidR="00F63DC7" w:rsidRPr="00071C01">
        <w:rPr>
          <w:rFonts w:ascii="Times New Roman" w:hAnsi="Times New Roman" w:cs="Times New Roman"/>
          <w:color w:val="000000" w:themeColor="text1"/>
          <w:sz w:val="24"/>
          <w:szCs w:val="24"/>
        </w:rPr>
        <w:t>alveolar</w:t>
      </w:r>
      <w:r w:rsidR="003E7BCD" w:rsidRPr="00071C01">
        <w:rPr>
          <w:rFonts w:ascii="Times New Roman" w:hAnsi="Times New Roman" w:cs="Times New Roman"/>
          <w:color w:val="000000" w:themeColor="text1"/>
          <w:sz w:val="24"/>
          <w:szCs w:val="24"/>
        </w:rPr>
        <w:t xml:space="preserve"> (Swarnam et al., 2012)</w:t>
      </w:r>
      <w:r w:rsidR="00C55630" w:rsidRPr="00071C01">
        <w:rPr>
          <w:rFonts w:ascii="Times New Roman" w:hAnsi="Times New Roman" w:cs="Times New Roman"/>
          <w:color w:val="000000" w:themeColor="text1"/>
          <w:sz w:val="24"/>
          <w:szCs w:val="24"/>
        </w:rPr>
        <w:t>.</w:t>
      </w:r>
      <w:r w:rsidR="003E7BCD" w:rsidRPr="00071C01">
        <w:rPr>
          <w:rFonts w:ascii="Times New Roman" w:hAnsi="Times New Roman" w:cs="Times New Roman"/>
          <w:color w:val="000000" w:themeColor="text1"/>
          <w:sz w:val="24"/>
          <w:szCs w:val="24"/>
        </w:rPr>
        <w:t xml:space="preserve"> In </w:t>
      </w:r>
      <w:r w:rsidR="00F63DC7" w:rsidRPr="00071C01">
        <w:rPr>
          <w:rFonts w:ascii="Times New Roman" w:hAnsi="Times New Roman" w:cs="Times New Roman"/>
          <w:color w:val="000000" w:themeColor="text1"/>
          <w:sz w:val="24"/>
          <w:szCs w:val="24"/>
        </w:rPr>
        <w:t>addition</w:t>
      </w:r>
      <w:r w:rsidR="003E7BCD" w:rsidRPr="00071C01">
        <w:rPr>
          <w:rFonts w:ascii="Times New Roman" w:hAnsi="Times New Roman" w:cs="Times New Roman"/>
          <w:color w:val="000000" w:themeColor="text1"/>
          <w:sz w:val="24"/>
          <w:szCs w:val="24"/>
        </w:rPr>
        <w:t xml:space="preserve"> to that, MAS is linked to surfactant dysfunction or </w:t>
      </w:r>
      <w:r w:rsidR="00F63DC7" w:rsidRPr="00071C01">
        <w:rPr>
          <w:rFonts w:ascii="Times New Roman" w:hAnsi="Times New Roman" w:cs="Times New Roman"/>
          <w:color w:val="000000" w:themeColor="text1"/>
          <w:sz w:val="24"/>
          <w:szCs w:val="24"/>
        </w:rPr>
        <w:t>inactivation as</w:t>
      </w:r>
      <w:r w:rsidR="00F565B5" w:rsidRPr="00071C01">
        <w:rPr>
          <w:rFonts w:ascii="Times New Roman" w:hAnsi="Times New Roman" w:cs="Times New Roman"/>
          <w:color w:val="000000" w:themeColor="text1"/>
          <w:sz w:val="24"/>
          <w:szCs w:val="24"/>
        </w:rPr>
        <w:t xml:space="preserve"> a result of altering of its ultrastructure and </w:t>
      </w:r>
      <w:r w:rsidR="00F63DC7" w:rsidRPr="00071C01">
        <w:rPr>
          <w:rFonts w:ascii="Times New Roman" w:hAnsi="Times New Roman" w:cs="Times New Roman"/>
          <w:color w:val="000000" w:themeColor="text1"/>
          <w:sz w:val="24"/>
          <w:szCs w:val="24"/>
        </w:rPr>
        <w:t>viscosity</w:t>
      </w:r>
      <w:r w:rsidR="00F565B5" w:rsidRPr="00071C01">
        <w:rPr>
          <w:rFonts w:ascii="Times New Roman" w:hAnsi="Times New Roman" w:cs="Times New Roman"/>
          <w:color w:val="000000" w:themeColor="text1"/>
          <w:sz w:val="24"/>
          <w:szCs w:val="24"/>
        </w:rPr>
        <w:t xml:space="preserve">. Primarily, surfactant dysfunction </w:t>
      </w:r>
      <w:r w:rsidR="00016379" w:rsidRPr="00071C01">
        <w:rPr>
          <w:rFonts w:ascii="Times New Roman" w:hAnsi="Times New Roman" w:cs="Times New Roman"/>
          <w:color w:val="000000" w:themeColor="text1"/>
          <w:sz w:val="24"/>
          <w:szCs w:val="24"/>
        </w:rPr>
        <w:t xml:space="preserve">is a </w:t>
      </w:r>
      <w:r w:rsidR="00F63DC7" w:rsidRPr="00071C01">
        <w:rPr>
          <w:rFonts w:ascii="Times New Roman" w:hAnsi="Times New Roman" w:cs="Times New Roman"/>
          <w:color w:val="000000" w:themeColor="text1"/>
          <w:sz w:val="24"/>
          <w:szCs w:val="24"/>
        </w:rPr>
        <w:t>disorder</w:t>
      </w:r>
      <w:r w:rsidR="00016379" w:rsidRPr="00071C01">
        <w:rPr>
          <w:rFonts w:ascii="Times New Roman" w:hAnsi="Times New Roman" w:cs="Times New Roman"/>
          <w:color w:val="000000" w:themeColor="text1"/>
          <w:sz w:val="24"/>
          <w:szCs w:val="24"/>
        </w:rPr>
        <w:t xml:space="preserve"> causing </w:t>
      </w:r>
      <w:r w:rsidR="00F63DC7" w:rsidRPr="00071C01">
        <w:rPr>
          <w:rFonts w:ascii="Times New Roman" w:hAnsi="Times New Roman" w:cs="Times New Roman"/>
          <w:color w:val="000000" w:themeColor="text1"/>
          <w:sz w:val="24"/>
          <w:szCs w:val="24"/>
        </w:rPr>
        <w:t>abnormalities</w:t>
      </w:r>
      <w:r w:rsidR="00016379" w:rsidRPr="00071C01">
        <w:rPr>
          <w:rFonts w:ascii="Times New Roman" w:hAnsi="Times New Roman" w:cs="Times New Roman"/>
          <w:color w:val="000000" w:themeColor="text1"/>
          <w:sz w:val="24"/>
          <w:szCs w:val="24"/>
        </w:rPr>
        <w:t xml:space="preserve"> in the lung functioning </w:t>
      </w:r>
      <w:r w:rsidR="00F63DC7" w:rsidRPr="00071C01">
        <w:rPr>
          <w:rFonts w:ascii="Times New Roman" w:hAnsi="Times New Roman" w:cs="Times New Roman"/>
          <w:color w:val="000000" w:themeColor="text1"/>
          <w:sz w:val="24"/>
          <w:szCs w:val="24"/>
        </w:rPr>
        <w:t>especially</w:t>
      </w:r>
      <w:r w:rsidR="00016379" w:rsidRPr="00071C01">
        <w:rPr>
          <w:rFonts w:ascii="Times New Roman" w:hAnsi="Times New Roman" w:cs="Times New Roman"/>
          <w:color w:val="000000" w:themeColor="text1"/>
          <w:sz w:val="24"/>
          <w:szCs w:val="24"/>
        </w:rPr>
        <w:t xml:space="preserve"> affecting the surfactant (protein and fats lining lung tissues) that supports easy breathing. </w:t>
      </w:r>
    </w:p>
    <w:p w:rsidR="004C3E45" w:rsidRPr="00071C01" w:rsidRDefault="00016379" w:rsidP="00071C01">
      <w:pPr>
        <w:spacing w:line="480" w:lineRule="auto"/>
        <w:ind w:firstLine="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 xml:space="preserve">Moreover, the Meconium aspiration syndrome is also attributed to chemical pneumonitis that entails the release of </w:t>
      </w:r>
      <w:r w:rsidR="004C3E45" w:rsidRPr="00071C01">
        <w:rPr>
          <w:rFonts w:ascii="Times New Roman" w:hAnsi="Times New Roman" w:cs="Times New Roman"/>
          <w:color w:val="000000" w:themeColor="text1"/>
          <w:sz w:val="24"/>
          <w:szCs w:val="24"/>
        </w:rPr>
        <w:t>inflammatory and vasoconstrictive mediators within the respiratory system (Swarnam et al., 2012).</w:t>
      </w:r>
      <w:r w:rsidR="00F9259B" w:rsidRPr="00071C01">
        <w:rPr>
          <w:rFonts w:ascii="Times New Roman" w:hAnsi="Times New Roman" w:cs="Times New Roman"/>
          <w:color w:val="000000" w:themeColor="text1"/>
          <w:sz w:val="24"/>
          <w:szCs w:val="24"/>
        </w:rPr>
        <w:t xml:space="preserve"> </w:t>
      </w:r>
      <w:r w:rsidR="00F565B5" w:rsidRPr="00071C01">
        <w:rPr>
          <w:rFonts w:ascii="Times New Roman" w:hAnsi="Times New Roman" w:cs="Times New Roman"/>
          <w:color w:val="000000" w:themeColor="text1"/>
          <w:sz w:val="24"/>
          <w:szCs w:val="24"/>
        </w:rPr>
        <w:t>M</w:t>
      </w:r>
      <w:r w:rsidR="00EB7529" w:rsidRPr="00071C01">
        <w:rPr>
          <w:rFonts w:ascii="Times New Roman" w:hAnsi="Times New Roman" w:cs="Times New Roman"/>
          <w:color w:val="000000" w:themeColor="text1"/>
          <w:sz w:val="24"/>
          <w:szCs w:val="24"/>
        </w:rPr>
        <w:t>AS</w:t>
      </w:r>
      <w:r w:rsidR="00F565B5" w:rsidRPr="00071C01">
        <w:rPr>
          <w:rFonts w:ascii="Times New Roman" w:hAnsi="Times New Roman" w:cs="Times New Roman"/>
          <w:color w:val="000000" w:themeColor="text1"/>
          <w:sz w:val="24"/>
          <w:szCs w:val="24"/>
        </w:rPr>
        <w:t xml:space="preserve"> has also been linked to bacterial growth in the uterus along with increased risk for intra</w:t>
      </w:r>
      <w:r w:rsidR="00F63DC7" w:rsidRPr="00071C01">
        <w:rPr>
          <w:rFonts w:ascii="Times New Roman" w:hAnsi="Times New Roman" w:cs="Times New Roman"/>
          <w:color w:val="000000" w:themeColor="text1"/>
          <w:sz w:val="24"/>
          <w:szCs w:val="24"/>
        </w:rPr>
        <w:t>-</w:t>
      </w:r>
      <w:r w:rsidR="00F565B5" w:rsidRPr="00071C01">
        <w:rPr>
          <w:rFonts w:ascii="Times New Roman" w:hAnsi="Times New Roman" w:cs="Times New Roman"/>
          <w:color w:val="000000" w:themeColor="text1"/>
          <w:sz w:val="24"/>
          <w:szCs w:val="24"/>
        </w:rPr>
        <w:t xml:space="preserve">amniotic infections (Goel, and Nangia, 2016). </w:t>
      </w:r>
      <w:r w:rsidR="00F9259B" w:rsidRPr="00071C01">
        <w:rPr>
          <w:rFonts w:ascii="Times New Roman" w:hAnsi="Times New Roman" w:cs="Times New Roman"/>
          <w:color w:val="000000" w:themeColor="text1"/>
          <w:sz w:val="24"/>
          <w:szCs w:val="24"/>
        </w:rPr>
        <w:t>Besides</w:t>
      </w:r>
      <w:r w:rsidR="004C3E45" w:rsidRPr="00071C01">
        <w:rPr>
          <w:rFonts w:ascii="Times New Roman" w:hAnsi="Times New Roman" w:cs="Times New Roman"/>
          <w:color w:val="000000" w:themeColor="text1"/>
          <w:sz w:val="24"/>
          <w:szCs w:val="24"/>
        </w:rPr>
        <w:t xml:space="preserve">, a </w:t>
      </w:r>
      <w:r w:rsidR="00F63DC7" w:rsidRPr="00071C01">
        <w:rPr>
          <w:rFonts w:ascii="Times New Roman" w:hAnsi="Times New Roman" w:cs="Times New Roman"/>
          <w:color w:val="000000" w:themeColor="text1"/>
          <w:sz w:val="24"/>
          <w:szCs w:val="24"/>
        </w:rPr>
        <w:t>section</w:t>
      </w:r>
      <w:r w:rsidR="004C3E45" w:rsidRPr="00071C01">
        <w:rPr>
          <w:rFonts w:ascii="Times New Roman" w:hAnsi="Times New Roman" w:cs="Times New Roman"/>
          <w:color w:val="000000" w:themeColor="text1"/>
          <w:sz w:val="24"/>
          <w:szCs w:val="24"/>
        </w:rPr>
        <w:t xml:space="preserve"> of research show evidence that MAS triggers the persistent pulmonary hypertension of newborn which is </w:t>
      </w:r>
      <w:r w:rsidR="00F63DC7" w:rsidRPr="00071C01">
        <w:rPr>
          <w:rFonts w:ascii="Times New Roman" w:hAnsi="Times New Roman" w:cs="Times New Roman"/>
          <w:color w:val="000000" w:themeColor="text1"/>
          <w:sz w:val="24"/>
          <w:szCs w:val="24"/>
        </w:rPr>
        <w:t>the</w:t>
      </w:r>
      <w:r w:rsidR="004C3E45" w:rsidRPr="00071C01">
        <w:rPr>
          <w:rFonts w:ascii="Times New Roman" w:hAnsi="Times New Roman" w:cs="Times New Roman"/>
          <w:color w:val="000000" w:themeColor="text1"/>
          <w:sz w:val="24"/>
          <w:szCs w:val="24"/>
        </w:rPr>
        <w:t xml:space="preserve"> breakdown in their natural </w:t>
      </w:r>
      <w:r w:rsidR="00F63DC7" w:rsidRPr="00071C01">
        <w:rPr>
          <w:rFonts w:ascii="Times New Roman" w:hAnsi="Times New Roman" w:cs="Times New Roman"/>
          <w:color w:val="000000" w:themeColor="text1"/>
          <w:sz w:val="24"/>
          <w:szCs w:val="24"/>
        </w:rPr>
        <w:t>circulatory</w:t>
      </w:r>
      <w:r w:rsidR="004C3E45" w:rsidRPr="00071C01">
        <w:rPr>
          <w:rFonts w:ascii="Times New Roman" w:hAnsi="Times New Roman" w:cs="Times New Roman"/>
          <w:color w:val="000000" w:themeColor="text1"/>
          <w:sz w:val="24"/>
          <w:szCs w:val="24"/>
        </w:rPr>
        <w:t xml:space="preserve"> transition (Swarnam et al., 2012). PPHN is often </w:t>
      </w:r>
      <w:r w:rsidR="00F63DC7" w:rsidRPr="00071C01">
        <w:rPr>
          <w:rFonts w:ascii="Times New Roman" w:hAnsi="Times New Roman" w:cs="Times New Roman"/>
          <w:color w:val="000000" w:themeColor="text1"/>
          <w:sz w:val="24"/>
          <w:szCs w:val="24"/>
        </w:rPr>
        <w:t>dangerous</w:t>
      </w:r>
      <w:r w:rsidR="004C3E45" w:rsidRPr="00071C01">
        <w:rPr>
          <w:rFonts w:ascii="Times New Roman" w:hAnsi="Times New Roman" w:cs="Times New Roman"/>
          <w:color w:val="000000" w:themeColor="text1"/>
          <w:sz w:val="24"/>
          <w:szCs w:val="24"/>
        </w:rPr>
        <w:t xml:space="preserve"> with a considerably high mortality rates (between 4% and 33%) since a lack of oxygen during transition can cause death (</w:t>
      </w:r>
      <w:r w:rsidR="004C3E45" w:rsidRPr="00071C01">
        <w:rPr>
          <w:rFonts w:ascii="Times New Roman" w:hAnsi="Times New Roman" w:cs="Times New Roman"/>
          <w:bCs/>
          <w:color w:val="000000" w:themeColor="text1"/>
          <w:sz w:val="24"/>
          <w:szCs w:val="24"/>
        </w:rPr>
        <w:t>Roofthooft et al., 2011</w:t>
      </w:r>
      <w:r w:rsidR="004C3E45" w:rsidRPr="00071C01">
        <w:rPr>
          <w:rFonts w:ascii="Times New Roman" w:hAnsi="Times New Roman" w:cs="Times New Roman"/>
          <w:color w:val="000000" w:themeColor="text1"/>
          <w:sz w:val="24"/>
          <w:szCs w:val="24"/>
        </w:rPr>
        <w:t xml:space="preserve">).  </w:t>
      </w:r>
      <w:r w:rsidR="00F9259B" w:rsidRPr="00071C01">
        <w:rPr>
          <w:rFonts w:ascii="Times New Roman" w:hAnsi="Times New Roman" w:cs="Times New Roman"/>
          <w:color w:val="000000" w:themeColor="text1"/>
          <w:sz w:val="24"/>
          <w:szCs w:val="24"/>
        </w:rPr>
        <w:t xml:space="preserve">Finally, incremental evidence has shown that the meconium material could be a compelling activator of inflammatory </w:t>
      </w:r>
      <w:r w:rsidR="00F9259B" w:rsidRPr="00071C01">
        <w:rPr>
          <w:rFonts w:ascii="Times New Roman" w:hAnsi="Times New Roman" w:cs="Times New Roman"/>
          <w:color w:val="000000" w:themeColor="text1"/>
          <w:sz w:val="24"/>
          <w:szCs w:val="24"/>
        </w:rPr>
        <w:lastRenderedPageBreak/>
        <w:t xml:space="preserve">tendencies.  Specifically, evidence seem to point out that chemically, Meconium could have toxic substances that inflammation and apoptosis among the </w:t>
      </w:r>
      <w:r w:rsidR="00F63DC7" w:rsidRPr="00071C01">
        <w:rPr>
          <w:rFonts w:ascii="Times New Roman" w:hAnsi="Times New Roman" w:cs="Times New Roman"/>
          <w:color w:val="000000" w:themeColor="text1"/>
          <w:sz w:val="24"/>
          <w:szCs w:val="24"/>
        </w:rPr>
        <w:t>newborn</w:t>
      </w:r>
      <w:r w:rsidR="00F9259B" w:rsidRPr="00071C01">
        <w:rPr>
          <w:rFonts w:ascii="Times New Roman" w:hAnsi="Times New Roman" w:cs="Times New Roman"/>
          <w:color w:val="000000" w:themeColor="text1"/>
          <w:sz w:val="24"/>
          <w:szCs w:val="24"/>
        </w:rPr>
        <w:t xml:space="preserve"> </w:t>
      </w:r>
      <w:r w:rsidR="00996B3F" w:rsidRPr="00071C01">
        <w:rPr>
          <w:rFonts w:ascii="Times New Roman" w:hAnsi="Times New Roman" w:cs="Times New Roman"/>
          <w:color w:val="000000" w:themeColor="text1"/>
          <w:sz w:val="24"/>
          <w:szCs w:val="24"/>
        </w:rPr>
        <w:t>babies</w:t>
      </w:r>
      <w:r w:rsidR="00F9259B" w:rsidRPr="00071C01">
        <w:rPr>
          <w:rFonts w:ascii="Times New Roman" w:hAnsi="Times New Roman" w:cs="Times New Roman"/>
          <w:color w:val="000000" w:themeColor="text1"/>
          <w:sz w:val="24"/>
          <w:szCs w:val="24"/>
        </w:rPr>
        <w:t xml:space="preserve"> (Lindenskov et al., 2015)</w:t>
      </w:r>
      <w:r w:rsidR="00F63DC7" w:rsidRPr="00071C01">
        <w:rPr>
          <w:rFonts w:ascii="Times New Roman" w:hAnsi="Times New Roman" w:cs="Times New Roman"/>
          <w:color w:val="000000" w:themeColor="text1"/>
          <w:sz w:val="24"/>
          <w:szCs w:val="24"/>
        </w:rPr>
        <w:t>. Bottom-line</w:t>
      </w:r>
      <w:r w:rsidR="00F9259B" w:rsidRPr="00071C01">
        <w:rPr>
          <w:rFonts w:ascii="Times New Roman" w:hAnsi="Times New Roman" w:cs="Times New Roman"/>
          <w:color w:val="000000" w:themeColor="text1"/>
          <w:sz w:val="24"/>
          <w:szCs w:val="24"/>
        </w:rPr>
        <w:t>, s</w:t>
      </w:r>
      <w:r w:rsidR="004C3E45" w:rsidRPr="00071C01">
        <w:rPr>
          <w:rFonts w:ascii="Times New Roman" w:hAnsi="Times New Roman" w:cs="Times New Roman"/>
          <w:color w:val="000000" w:themeColor="text1"/>
          <w:sz w:val="24"/>
          <w:szCs w:val="24"/>
        </w:rPr>
        <w:t xml:space="preserve">trategies to prevent MAS and offer suitable support care have improved significantly over the years due to better collaboration between </w:t>
      </w:r>
      <w:r w:rsidR="00F63DC7" w:rsidRPr="00071C01">
        <w:rPr>
          <w:rFonts w:ascii="Times New Roman" w:hAnsi="Times New Roman" w:cs="Times New Roman"/>
          <w:color w:val="000000" w:themeColor="text1"/>
          <w:sz w:val="24"/>
          <w:szCs w:val="24"/>
        </w:rPr>
        <w:t>researchers</w:t>
      </w:r>
      <w:r w:rsidR="004C3E45"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color w:val="000000" w:themeColor="text1"/>
          <w:sz w:val="24"/>
          <w:szCs w:val="24"/>
        </w:rPr>
        <w:t>pediatricians and</w:t>
      </w:r>
      <w:r w:rsidR="004C3E45" w:rsidRPr="00071C01">
        <w:rPr>
          <w:rFonts w:ascii="Times New Roman" w:hAnsi="Times New Roman" w:cs="Times New Roman"/>
          <w:color w:val="000000" w:themeColor="text1"/>
          <w:sz w:val="24"/>
          <w:szCs w:val="24"/>
        </w:rPr>
        <w:t xml:space="preserve"> obstetricians. </w:t>
      </w:r>
    </w:p>
    <w:p w:rsidR="00167D11" w:rsidRPr="00071C01" w:rsidRDefault="00F565B5" w:rsidP="00071C01">
      <w:pPr>
        <w:spacing w:line="240" w:lineRule="auto"/>
        <w:jc w:val="center"/>
        <w:rPr>
          <w:rFonts w:ascii="Times New Roman" w:hAnsi="Times New Roman" w:cs="Times New Roman"/>
          <w:b/>
          <w:color w:val="000000" w:themeColor="text1"/>
          <w:sz w:val="24"/>
          <w:szCs w:val="24"/>
        </w:rPr>
      </w:pPr>
      <w:r w:rsidRPr="00071C01">
        <w:rPr>
          <w:rFonts w:ascii="Times New Roman" w:hAnsi="Times New Roman" w:cs="Times New Roman"/>
          <w:b/>
          <w:color w:val="000000" w:themeColor="text1"/>
          <w:sz w:val="24"/>
          <w:szCs w:val="24"/>
        </w:rPr>
        <w:t>The Clinical Manifestation</w:t>
      </w:r>
    </w:p>
    <w:p w:rsidR="00C13BD3" w:rsidRPr="00071C01" w:rsidRDefault="00996B3F" w:rsidP="00071C01">
      <w:pPr>
        <w:spacing w:line="480" w:lineRule="auto"/>
        <w:ind w:firstLine="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 xml:space="preserve">While different newborn babies display different symptoms </w:t>
      </w:r>
      <w:r w:rsidR="00F63DC7" w:rsidRPr="00071C01">
        <w:rPr>
          <w:rFonts w:ascii="Times New Roman" w:hAnsi="Times New Roman" w:cs="Times New Roman"/>
          <w:color w:val="000000" w:themeColor="text1"/>
          <w:sz w:val="24"/>
          <w:szCs w:val="24"/>
        </w:rPr>
        <w:t>depending</w:t>
      </w:r>
      <w:r w:rsidRPr="00071C01">
        <w:rPr>
          <w:rFonts w:ascii="Times New Roman" w:hAnsi="Times New Roman" w:cs="Times New Roman"/>
          <w:color w:val="000000" w:themeColor="text1"/>
          <w:sz w:val="24"/>
          <w:szCs w:val="24"/>
        </w:rPr>
        <w:t xml:space="preserve"> on quantity or </w:t>
      </w:r>
      <w:r w:rsidR="00F63DC7" w:rsidRPr="00071C01">
        <w:rPr>
          <w:rFonts w:ascii="Times New Roman" w:hAnsi="Times New Roman" w:cs="Times New Roman"/>
          <w:color w:val="000000" w:themeColor="text1"/>
          <w:sz w:val="24"/>
          <w:szCs w:val="24"/>
        </w:rPr>
        <w:t>thickness</w:t>
      </w:r>
      <w:r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color w:val="000000" w:themeColor="text1"/>
          <w:sz w:val="24"/>
          <w:szCs w:val="24"/>
        </w:rPr>
        <w:t>of</w:t>
      </w:r>
      <w:r w:rsidRPr="00071C01">
        <w:rPr>
          <w:rFonts w:ascii="Times New Roman" w:hAnsi="Times New Roman" w:cs="Times New Roman"/>
          <w:color w:val="000000" w:themeColor="text1"/>
          <w:sz w:val="24"/>
          <w:szCs w:val="24"/>
        </w:rPr>
        <w:t xml:space="preserve"> meconium,</w:t>
      </w:r>
      <w:r w:rsidR="00C13BD3" w:rsidRPr="00071C01">
        <w:rPr>
          <w:rFonts w:ascii="Times New Roman" w:hAnsi="Times New Roman" w:cs="Times New Roman"/>
          <w:color w:val="000000" w:themeColor="text1"/>
          <w:sz w:val="24"/>
          <w:szCs w:val="24"/>
        </w:rPr>
        <w:t xml:space="preserve"> a physical examination</w:t>
      </w:r>
      <w:r w:rsidR="0049500D" w:rsidRPr="00071C01">
        <w:rPr>
          <w:rFonts w:ascii="Times New Roman" w:hAnsi="Times New Roman" w:cs="Times New Roman"/>
          <w:color w:val="000000" w:themeColor="text1"/>
          <w:sz w:val="24"/>
          <w:szCs w:val="24"/>
        </w:rPr>
        <w:t xml:space="preserve"> and chest </w:t>
      </w:r>
      <w:r w:rsidR="00317DAB" w:rsidRPr="00071C01">
        <w:rPr>
          <w:rFonts w:ascii="Times New Roman" w:hAnsi="Times New Roman" w:cs="Times New Roman"/>
          <w:color w:val="000000" w:themeColor="text1"/>
          <w:sz w:val="24"/>
          <w:szCs w:val="24"/>
        </w:rPr>
        <w:t>x</w:t>
      </w:r>
      <w:r w:rsidR="0049500D" w:rsidRPr="00071C01">
        <w:rPr>
          <w:rFonts w:ascii="Times New Roman" w:hAnsi="Times New Roman" w:cs="Times New Roman"/>
          <w:color w:val="000000" w:themeColor="text1"/>
          <w:sz w:val="24"/>
          <w:szCs w:val="24"/>
        </w:rPr>
        <w:t>-</w:t>
      </w:r>
      <w:r w:rsidR="00317DAB" w:rsidRPr="00071C01">
        <w:rPr>
          <w:rFonts w:ascii="Times New Roman" w:hAnsi="Times New Roman" w:cs="Times New Roman"/>
          <w:color w:val="000000" w:themeColor="text1"/>
          <w:sz w:val="24"/>
          <w:szCs w:val="24"/>
        </w:rPr>
        <w:t>rays</w:t>
      </w:r>
      <w:r w:rsidR="00C13BD3" w:rsidRPr="00071C01">
        <w:rPr>
          <w:rFonts w:ascii="Times New Roman" w:hAnsi="Times New Roman" w:cs="Times New Roman"/>
          <w:color w:val="000000" w:themeColor="text1"/>
          <w:sz w:val="24"/>
          <w:szCs w:val="24"/>
        </w:rPr>
        <w:t xml:space="preserve"> can reveal certain</w:t>
      </w:r>
      <w:r w:rsidRPr="00071C01">
        <w:rPr>
          <w:rFonts w:ascii="Times New Roman" w:hAnsi="Times New Roman" w:cs="Times New Roman"/>
          <w:color w:val="000000" w:themeColor="text1"/>
          <w:sz w:val="24"/>
          <w:szCs w:val="24"/>
        </w:rPr>
        <w:t xml:space="preserve"> commonalities </w:t>
      </w:r>
      <w:r w:rsidR="00F63DC7" w:rsidRPr="00071C01">
        <w:rPr>
          <w:rFonts w:ascii="Times New Roman" w:hAnsi="Times New Roman" w:cs="Times New Roman"/>
          <w:color w:val="000000" w:themeColor="text1"/>
          <w:sz w:val="24"/>
          <w:szCs w:val="24"/>
        </w:rPr>
        <w:t>pointing</w:t>
      </w:r>
      <w:r w:rsidR="00C13BD3" w:rsidRPr="00071C01">
        <w:rPr>
          <w:rFonts w:ascii="Times New Roman" w:hAnsi="Times New Roman" w:cs="Times New Roman"/>
          <w:color w:val="000000" w:themeColor="text1"/>
          <w:sz w:val="24"/>
          <w:szCs w:val="24"/>
        </w:rPr>
        <w:t xml:space="preserve"> out</w:t>
      </w:r>
      <w:r w:rsidRPr="00071C01">
        <w:rPr>
          <w:rFonts w:ascii="Times New Roman" w:hAnsi="Times New Roman" w:cs="Times New Roman"/>
          <w:color w:val="000000" w:themeColor="text1"/>
          <w:sz w:val="24"/>
          <w:szCs w:val="24"/>
        </w:rPr>
        <w:t xml:space="preserve"> a presence of MAS. For instance, </w:t>
      </w:r>
      <w:r w:rsidR="00F63DC7" w:rsidRPr="00071C01">
        <w:rPr>
          <w:rFonts w:ascii="Times New Roman" w:hAnsi="Times New Roman" w:cs="Times New Roman"/>
          <w:color w:val="000000" w:themeColor="text1"/>
          <w:sz w:val="24"/>
          <w:szCs w:val="24"/>
        </w:rPr>
        <w:t>newborns</w:t>
      </w:r>
      <w:r w:rsidRPr="00071C01">
        <w:rPr>
          <w:rFonts w:ascii="Times New Roman" w:hAnsi="Times New Roman" w:cs="Times New Roman"/>
          <w:color w:val="000000" w:themeColor="text1"/>
          <w:sz w:val="24"/>
          <w:szCs w:val="24"/>
        </w:rPr>
        <w:t xml:space="preserve"> with MAS tend to have cyanosis, whi</w:t>
      </w:r>
      <w:r w:rsidR="00623C03" w:rsidRPr="00071C01">
        <w:rPr>
          <w:rFonts w:ascii="Times New Roman" w:hAnsi="Times New Roman" w:cs="Times New Roman"/>
          <w:color w:val="000000" w:themeColor="text1"/>
          <w:sz w:val="24"/>
          <w:szCs w:val="24"/>
        </w:rPr>
        <w:t>c</w:t>
      </w:r>
      <w:r w:rsidRPr="00071C01">
        <w:rPr>
          <w:rFonts w:ascii="Times New Roman" w:hAnsi="Times New Roman" w:cs="Times New Roman"/>
          <w:color w:val="000000" w:themeColor="text1"/>
          <w:sz w:val="24"/>
          <w:szCs w:val="24"/>
        </w:rPr>
        <w:t xml:space="preserve">h is a bluish discoloration of their skin (Balest, 2020). There is also fast-paced or labored breathing to indicate an interference with their respiratory mechanism. A newborn could also produce grunting sounds </w:t>
      </w:r>
      <w:r w:rsidR="00623C03" w:rsidRPr="00071C01">
        <w:rPr>
          <w:rFonts w:ascii="Times New Roman" w:hAnsi="Times New Roman" w:cs="Times New Roman"/>
          <w:color w:val="000000" w:themeColor="text1"/>
          <w:sz w:val="24"/>
          <w:szCs w:val="24"/>
        </w:rPr>
        <w:t xml:space="preserve">and nasal flaring </w:t>
      </w:r>
      <w:r w:rsidRPr="00071C01">
        <w:rPr>
          <w:rFonts w:ascii="Times New Roman" w:hAnsi="Times New Roman" w:cs="Times New Roman"/>
          <w:color w:val="000000" w:themeColor="text1"/>
          <w:sz w:val="24"/>
          <w:szCs w:val="24"/>
        </w:rPr>
        <w:t>which allude to certain difficulties in their breathing (Balest, 2020). Additionally, another symptom</w:t>
      </w:r>
      <w:r w:rsidR="008D38D7" w:rsidRPr="00071C01">
        <w:rPr>
          <w:rFonts w:ascii="Times New Roman" w:hAnsi="Times New Roman" w:cs="Times New Roman"/>
          <w:color w:val="000000" w:themeColor="text1"/>
          <w:sz w:val="24"/>
          <w:szCs w:val="24"/>
        </w:rPr>
        <w:t xml:space="preserve"> is</w:t>
      </w:r>
      <w:r w:rsidRPr="00071C01">
        <w:rPr>
          <w:rFonts w:ascii="Times New Roman" w:hAnsi="Times New Roman" w:cs="Times New Roman"/>
          <w:color w:val="000000" w:themeColor="text1"/>
          <w:sz w:val="24"/>
          <w:szCs w:val="24"/>
        </w:rPr>
        <w:t xml:space="preserve"> chest retractions where breathing is associated with the pulling in of their </w:t>
      </w:r>
      <w:r w:rsidR="00F63DC7" w:rsidRPr="00071C01">
        <w:rPr>
          <w:rFonts w:ascii="Times New Roman" w:hAnsi="Times New Roman" w:cs="Times New Roman"/>
          <w:color w:val="000000" w:themeColor="text1"/>
          <w:sz w:val="24"/>
          <w:szCs w:val="24"/>
        </w:rPr>
        <w:t>chests</w:t>
      </w:r>
      <w:r w:rsidRPr="00071C01">
        <w:rPr>
          <w:rFonts w:ascii="Times New Roman" w:hAnsi="Times New Roman" w:cs="Times New Roman"/>
          <w:color w:val="000000" w:themeColor="text1"/>
          <w:sz w:val="24"/>
          <w:szCs w:val="24"/>
        </w:rPr>
        <w:t xml:space="preserve"> along with particular limpness of their body.</w:t>
      </w:r>
      <w:r w:rsidR="00C2389B" w:rsidRPr="00071C01">
        <w:rPr>
          <w:rFonts w:ascii="Times New Roman" w:hAnsi="Times New Roman" w:cs="Times New Roman"/>
          <w:color w:val="000000" w:themeColor="text1"/>
          <w:sz w:val="24"/>
          <w:szCs w:val="24"/>
        </w:rPr>
        <w:t xml:space="preserve"> </w:t>
      </w:r>
      <w:r w:rsidR="00C25B02" w:rsidRPr="00071C01">
        <w:rPr>
          <w:rFonts w:ascii="Times New Roman" w:hAnsi="Times New Roman" w:cs="Times New Roman"/>
          <w:color w:val="000000" w:themeColor="text1"/>
          <w:sz w:val="24"/>
          <w:szCs w:val="24"/>
        </w:rPr>
        <w:t xml:space="preserve">The various types of respiratory distress such as flaring of the nose, cyanosis, chest auscultation and grunting appears soon after delivery. </w:t>
      </w:r>
    </w:p>
    <w:p w:rsidR="00623C03" w:rsidRPr="00071C01" w:rsidRDefault="00C25B02" w:rsidP="00071C01">
      <w:pPr>
        <w:spacing w:line="480" w:lineRule="auto"/>
        <w:ind w:firstLine="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Besides, s</w:t>
      </w:r>
      <w:r w:rsidR="00996B3F" w:rsidRPr="00071C01">
        <w:rPr>
          <w:rFonts w:ascii="Times New Roman" w:hAnsi="Times New Roman" w:cs="Times New Roman"/>
          <w:color w:val="000000" w:themeColor="text1"/>
          <w:sz w:val="24"/>
          <w:szCs w:val="24"/>
        </w:rPr>
        <w:t xml:space="preserve">uch a newborn also scores low on the </w:t>
      </w:r>
      <w:r w:rsidR="00F63DC7" w:rsidRPr="00071C01">
        <w:rPr>
          <w:rFonts w:ascii="Times New Roman" w:hAnsi="Times New Roman" w:cs="Times New Roman"/>
          <w:color w:val="000000" w:themeColor="text1"/>
          <w:sz w:val="24"/>
          <w:szCs w:val="24"/>
        </w:rPr>
        <w:t>Apgar</w:t>
      </w:r>
      <w:r w:rsidR="00996B3F" w:rsidRPr="00071C01">
        <w:rPr>
          <w:rFonts w:ascii="Times New Roman" w:hAnsi="Times New Roman" w:cs="Times New Roman"/>
          <w:color w:val="000000" w:themeColor="text1"/>
          <w:sz w:val="24"/>
          <w:szCs w:val="24"/>
        </w:rPr>
        <w:t xml:space="preserve"> score which measures their muscle tone, heartbeat, color and reflexes. </w:t>
      </w:r>
      <w:r w:rsidR="00623C03" w:rsidRPr="00071C01">
        <w:rPr>
          <w:rFonts w:ascii="Times New Roman" w:hAnsi="Times New Roman" w:cs="Times New Roman"/>
          <w:color w:val="000000" w:themeColor="text1"/>
          <w:sz w:val="24"/>
          <w:szCs w:val="24"/>
        </w:rPr>
        <w:t xml:space="preserve">Other </w:t>
      </w:r>
      <w:r w:rsidR="00F63DC7" w:rsidRPr="00071C01">
        <w:rPr>
          <w:rFonts w:ascii="Times New Roman" w:hAnsi="Times New Roman" w:cs="Times New Roman"/>
          <w:color w:val="000000" w:themeColor="text1"/>
          <w:sz w:val="24"/>
          <w:szCs w:val="24"/>
        </w:rPr>
        <w:t>physical</w:t>
      </w:r>
      <w:r w:rsidR="00623C03" w:rsidRPr="00071C01">
        <w:rPr>
          <w:rFonts w:ascii="Times New Roman" w:hAnsi="Times New Roman" w:cs="Times New Roman"/>
          <w:color w:val="000000" w:themeColor="text1"/>
          <w:sz w:val="24"/>
          <w:szCs w:val="24"/>
        </w:rPr>
        <w:t xml:space="preserve"> signs aligned to </w:t>
      </w:r>
      <w:r w:rsidR="00F63DC7" w:rsidRPr="00071C01">
        <w:rPr>
          <w:rFonts w:ascii="Times New Roman" w:hAnsi="Times New Roman" w:cs="Times New Roman"/>
          <w:color w:val="000000" w:themeColor="text1"/>
          <w:sz w:val="24"/>
          <w:szCs w:val="24"/>
        </w:rPr>
        <w:t>frailty</w:t>
      </w:r>
      <w:r w:rsidR="00623C03" w:rsidRPr="00071C01">
        <w:rPr>
          <w:rFonts w:ascii="Times New Roman" w:hAnsi="Times New Roman" w:cs="Times New Roman"/>
          <w:color w:val="000000" w:themeColor="text1"/>
          <w:sz w:val="24"/>
          <w:szCs w:val="24"/>
        </w:rPr>
        <w:t xml:space="preserve"> inc</w:t>
      </w:r>
      <w:r w:rsidR="00C2389B" w:rsidRPr="00071C01">
        <w:rPr>
          <w:rFonts w:ascii="Times New Roman" w:hAnsi="Times New Roman" w:cs="Times New Roman"/>
          <w:color w:val="000000" w:themeColor="text1"/>
          <w:sz w:val="24"/>
          <w:szCs w:val="24"/>
        </w:rPr>
        <w:t>l</w:t>
      </w:r>
      <w:r w:rsidR="00623C03" w:rsidRPr="00071C01">
        <w:rPr>
          <w:rFonts w:ascii="Times New Roman" w:hAnsi="Times New Roman" w:cs="Times New Roman"/>
          <w:color w:val="000000" w:themeColor="text1"/>
          <w:sz w:val="24"/>
          <w:szCs w:val="24"/>
        </w:rPr>
        <w:t>ude weight loss, skin peeling and decreased vernix (Goel, and Nangia, 2016).</w:t>
      </w:r>
      <w:r w:rsidR="00C13BD3" w:rsidRPr="00071C01">
        <w:rPr>
          <w:rFonts w:ascii="Times New Roman" w:hAnsi="Times New Roman" w:cs="Times New Roman"/>
          <w:color w:val="000000" w:themeColor="text1"/>
          <w:sz w:val="24"/>
          <w:szCs w:val="24"/>
        </w:rPr>
        <w:t xml:space="preserve"> </w:t>
      </w:r>
      <w:r w:rsidR="00623C03" w:rsidRPr="00071C01">
        <w:rPr>
          <w:rFonts w:ascii="Times New Roman" w:hAnsi="Times New Roman" w:cs="Times New Roman"/>
          <w:color w:val="000000" w:themeColor="text1"/>
          <w:sz w:val="24"/>
          <w:szCs w:val="24"/>
        </w:rPr>
        <w:t>Further on, immediately after birth newborns with MAS have visible meconium-stained markers</w:t>
      </w:r>
      <w:r w:rsidR="00896AB6" w:rsidRPr="00071C01">
        <w:rPr>
          <w:rFonts w:ascii="Times New Roman" w:hAnsi="Times New Roman" w:cs="Times New Roman"/>
          <w:color w:val="000000" w:themeColor="text1"/>
          <w:sz w:val="24"/>
          <w:szCs w:val="24"/>
        </w:rPr>
        <w:t xml:space="preserve"> and they vary </w:t>
      </w:r>
      <w:r w:rsidR="00F63DC7" w:rsidRPr="00071C01">
        <w:rPr>
          <w:rFonts w:ascii="Times New Roman" w:hAnsi="Times New Roman" w:cs="Times New Roman"/>
          <w:color w:val="000000" w:themeColor="text1"/>
          <w:sz w:val="24"/>
          <w:szCs w:val="24"/>
        </w:rPr>
        <w:t>with</w:t>
      </w:r>
      <w:r w:rsidR="00896AB6" w:rsidRPr="00071C01">
        <w:rPr>
          <w:rFonts w:ascii="Times New Roman" w:hAnsi="Times New Roman" w:cs="Times New Roman"/>
          <w:color w:val="000000" w:themeColor="text1"/>
          <w:sz w:val="24"/>
          <w:szCs w:val="24"/>
        </w:rPr>
        <w:t xml:space="preserve"> the exposure time. For instance, vernix pick up the bluish discoloration after about 12 to 14 hours while nails take a shorter span of 6 hours. </w:t>
      </w:r>
      <w:r w:rsidR="00C13BD3" w:rsidRPr="00071C01">
        <w:rPr>
          <w:rFonts w:ascii="Times New Roman" w:hAnsi="Times New Roman" w:cs="Times New Roman"/>
          <w:color w:val="000000" w:themeColor="text1"/>
          <w:sz w:val="24"/>
          <w:szCs w:val="24"/>
        </w:rPr>
        <w:t xml:space="preserve">Importantly, newborns with signs of MAS need clinical </w:t>
      </w:r>
      <w:r w:rsidR="00C13BD3" w:rsidRPr="00071C01">
        <w:rPr>
          <w:rFonts w:ascii="Times New Roman" w:hAnsi="Times New Roman" w:cs="Times New Roman"/>
          <w:color w:val="000000" w:themeColor="text1"/>
          <w:sz w:val="24"/>
          <w:szCs w:val="24"/>
        </w:rPr>
        <w:lastRenderedPageBreak/>
        <w:t xml:space="preserve">observation and monitoring for at least 24 hours. Even mild distress signs can quickly escalate to severe such as when the meconium moves into the lower tracheobronchial tissues. </w:t>
      </w:r>
    </w:p>
    <w:p w:rsidR="00F565B5" w:rsidRPr="00071C01" w:rsidRDefault="00F565B5" w:rsidP="00071C01">
      <w:pPr>
        <w:spacing w:line="480" w:lineRule="auto"/>
        <w:rPr>
          <w:rFonts w:ascii="Times New Roman" w:hAnsi="Times New Roman" w:cs="Times New Roman"/>
          <w:color w:val="000000" w:themeColor="text1"/>
          <w:sz w:val="24"/>
          <w:szCs w:val="24"/>
        </w:rPr>
      </w:pPr>
    </w:p>
    <w:p w:rsidR="00F565B5" w:rsidRPr="00071C01" w:rsidRDefault="00C13BD3" w:rsidP="00071C01">
      <w:pPr>
        <w:spacing w:line="240" w:lineRule="auto"/>
        <w:jc w:val="center"/>
        <w:rPr>
          <w:rFonts w:ascii="Times New Roman" w:hAnsi="Times New Roman" w:cs="Times New Roman"/>
          <w:b/>
          <w:color w:val="000000" w:themeColor="text1"/>
          <w:sz w:val="24"/>
          <w:szCs w:val="24"/>
        </w:rPr>
      </w:pPr>
      <w:r w:rsidRPr="00071C01">
        <w:rPr>
          <w:rFonts w:ascii="Times New Roman" w:hAnsi="Times New Roman" w:cs="Times New Roman"/>
          <w:b/>
          <w:color w:val="000000" w:themeColor="text1"/>
          <w:sz w:val="24"/>
          <w:szCs w:val="24"/>
        </w:rPr>
        <w:t>Treatment</w:t>
      </w:r>
      <w:r w:rsidR="00F565B5" w:rsidRPr="00071C01">
        <w:rPr>
          <w:rFonts w:ascii="Times New Roman" w:hAnsi="Times New Roman" w:cs="Times New Roman"/>
          <w:b/>
          <w:color w:val="000000" w:themeColor="text1"/>
          <w:sz w:val="24"/>
          <w:szCs w:val="24"/>
        </w:rPr>
        <w:t xml:space="preserve"> and Management</w:t>
      </w:r>
    </w:p>
    <w:p w:rsidR="00317DAB" w:rsidRDefault="00317DAB" w:rsidP="00071C01">
      <w:pPr>
        <w:spacing w:line="480" w:lineRule="auto"/>
        <w:ind w:firstLine="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 xml:space="preserve">Firstly, a physician physically examines a </w:t>
      </w:r>
      <w:r w:rsidR="00F63DC7" w:rsidRPr="00071C01">
        <w:rPr>
          <w:rFonts w:ascii="Times New Roman" w:hAnsi="Times New Roman" w:cs="Times New Roman"/>
          <w:color w:val="000000" w:themeColor="text1"/>
          <w:sz w:val="24"/>
          <w:szCs w:val="24"/>
        </w:rPr>
        <w:t>presence of</w:t>
      </w:r>
      <w:r w:rsidRPr="00071C01">
        <w:rPr>
          <w:rFonts w:ascii="Times New Roman" w:hAnsi="Times New Roman" w:cs="Times New Roman"/>
          <w:color w:val="000000" w:themeColor="text1"/>
          <w:sz w:val="24"/>
          <w:szCs w:val="24"/>
        </w:rPr>
        <w:t xml:space="preserve"> meconium in </w:t>
      </w:r>
      <w:r w:rsidR="00F63DC7" w:rsidRPr="00071C01">
        <w:rPr>
          <w:rFonts w:ascii="Times New Roman" w:hAnsi="Times New Roman" w:cs="Times New Roman"/>
          <w:color w:val="000000" w:themeColor="text1"/>
          <w:sz w:val="24"/>
          <w:szCs w:val="24"/>
        </w:rPr>
        <w:t>the mother’s</w:t>
      </w:r>
      <w:r w:rsidRPr="00071C01">
        <w:rPr>
          <w:rFonts w:ascii="Times New Roman" w:hAnsi="Times New Roman" w:cs="Times New Roman"/>
          <w:color w:val="000000" w:themeColor="text1"/>
          <w:sz w:val="24"/>
          <w:szCs w:val="24"/>
        </w:rPr>
        <w:t xml:space="preserve"> amniotic fluid. I</w:t>
      </w:r>
      <w:r w:rsidR="00F63DC7" w:rsidRPr="00071C01">
        <w:rPr>
          <w:rFonts w:ascii="Times New Roman" w:hAnsi="Times New Roman" w:cs="Times New Roman"/>
          <w:color w:val="000000" w:themeColor="text1"/>
          <w:sz w:val="24"/>
          <w:szCs w:val="24"/>
        </w:rPr>
        <w:t>ts</w:t>
      </w:r>
      <w:r w:rsidRPr="00071C01">
        <w:rPr>
          <w:rFonts w:ascii="Times New Roman" w:hAnsi="Times New Roman" w:cs="Times New Roman"/>
          <w:color w:val="000000" w:themeColor="text1"/>
          <w:sz w:val="24"/>
          <w:szCs w:val="24"/>
        </w:rPr>
        <w:t xml:space="preserve"> presence offers </w:t>
      </w:r>
      <w:r w:rsidR="00F63DC7" w:rsidRPr="00071C01">
        <w:rPr>
          <w:rFonts w:ascii="Times New Roman" w:hAnsi="Times New Roman" w:cs="Times New Roman"/>
          <w:color w:val="000000" w:themeColor="text1"/>
          <w:sz w:val="24"/>
          <w:szCs w:val="24"/>
        </w:rPr>
        <w:t>surety</w:t>
      </w:r>
      <w:r w:rsidRPr="00071C01">
        <w:rPr>
          <w:rFonts w:ascii="Times New Roman" w:hAnsi="Times New Roman" w:cs="Times New Roman"/>
          <w:color w:val="000000" w:themeColor="text1"/>
          <w:sz w:val="24"/>
          <w:szCs w:val="24"/>
        </w:rPr>
        <w:t xml:space="preserve"> that the fetus has a risk for Meconium aspiration syndrome. If the test positive, the </w:t>
      </w:r>
      <w:r w:rsidR="00F63DC7" w:rsidRPr="00071C01">
        <w:rPr>
          <w:rFonts w:ascii="Times New Roman" w:hAnsi="Times New Roman" w:cs="Times New Roman"/>
          <w:color w:val="000000" w:themeColor="text1"/>
          <w:sz w:val="24"/>
          <w:szCs w:val="24"/>
        </w:rPr>
        <w:t>physician</w:t>
      </w:r>
      <w:r w:rsidRPr="00071C01">
        <w:rPr>
          <w:rFonts w:ascii="Times New Roman" w:hAnsi="Times New Roman" w:cs="Times New Roman"/>
          <w:color w:val="000000" w:themeColor="text1"/>
          <w:sz w:val="24"/>
          <w:szCs w:val="24"/>
        </w:rPr>
        <w:t xml:space="preserve"> then checks out the mouth and vocal cords of the fetus/newborn in a test known as </w:t>
      </w:r>
      <w:hyperlink r:id="rId7" w:history="1">
        <w:r w:rsidRPr="00071C01">
          <w:rPr>
            <w:rStyle w:val="Hyperlink"/>
            <w:rFonts w:ascii="Times New Roman" w:hAnsi="Times New Roman" w:cs="Times New Roman"/>
            <w:color w:val="000000" w:themeColor="text1"/>
            <w:sz w:val="24"/>
            <w:szCs w:val="24"/>
            <w:u w:val="none"/>
          </w:rPr>
          <w:t>laryngoscopy</w:t>
        </w:r>
      </w:hyperlink>
      <w:r w:rsidRPr="00071C01">
        <w:rPr>
          <w:rFonts w:ascii="Times New Roman" w:hAnsi="Times New Roman" w:cs="Times New Roman"/>
          <w:color w:val="000000" w:themeColor="text1"/>
          <w:sz w:val="24"/>
          <w:szCs w:val="24"/>
        </w:rPr>
        <w:t xml:space="preserve">. The main treatment option is </w:t>
      </w:r>
      <w:r w:rsidR="00F63DC7" w:rsidRPr="00071C01">
        <w:rPr>
          <w:rFonts w:ascii="Times New Roman" w:hAnsi="Times New Roman" w:cs="Times New Roman"/>
          <w:color w:val="000000" w:themeColor="text1"/>
          <w:sz w:val="24"/>
          <w:szCs w:val="24"/>
        </w:rPr>
        <w:t>performing</w:t>
      </w:r>
      <w:r w:rsidRPr="00071C01">
        <w:rPr>
          <w:rFonts w:ascii="Times New Roman" w:hAnsi="Times New Roman" w:cs="Times New Roman"/>
          <w:color w:val="000000" w:themeColor="text1"/>
          <w:sz w:val="24"/>
          <w:szCs w:val="24"/>
        </w:rPr>
        <w:t xml:space="preserve"> amnioinfusion, a medical procedure in which a </w:t>
      </w:r>
      <w:r w:rsidR="002F56FF" w:rsidRPr="00071C01">
        <w:rPr>
          <w:rFonts w:ascii="Times New Roman" w:hAnsi="Times New Roman" w:cs="Times New Roman"/>
          <w:color w:val="000000" w:themeColor="text1"/>
          <w:sz w:val="24"/>
          <w:szCs w:val="24"/>
        </w:rPr>
        <w:t xml:space="preserve">tiny </w:t>
      </w:r>
      <w:r w:rsidRPr="00071C01">
        <w:rPr>
          <w:rFonts w:ascii="Times New Roman" w:hAnsi="Times New Roman" w:cs="Times New Roman"/>
          <w:color w:val="000000" w:themeColor="text1"/>
          <w:sz w:val="24"/>
          <w:szCs w:val="24"/>
        </w:rPr>
        <w:t>tube</w:t>
      </w:r>
      <w:r w:rsidR="002F56FF" w:rsidRPr="00071C01">
        <w:rPr>
          <w:rFonts w:ascii="Times New Roman" w:hAnsi="Times New Roman" w:cs="Times New Roman"/>
          <w:color w:val="000000" w:themeColor="text1"/>
          <w:sz w:val="24"/>
          <w:szCs w:val="24"/>
        </w:rPr>
        <w:t xml:space="preserve"> gets inserted into the mother’s uterus via the </w:t>
      </w:r>
      <w:r w:rsidR="00F63DC7" w:rsidRPr="00071C01">
        <w:rPr>
          <w:rFonts w:ascii="Times New Roman" w:hAnsi="Times New Roman" w:cs="Times New Roman"/>
          <w:color w:val="000000" w:themeColor="text1"/>
          <w:sz w:val="24"/>
          <w:szCs w:val="24"/>
        </w:rPr>
        <w:t>virginal</w:t>
      </w:r>
      <w:r w:rsidR="002F56FF" w:rsidRPr="00071C01">
        <w:rPr>
          <w:rFonts w:ascii="Times New Roman" w:hAnsi="Times New Roman" w:cs="Times New Roman"/>
          <w:color w:val="000000" w:themeColor="text1"/>
          <w:sz w:val="24"/>
          <w:szCs w:val="24"/>
        </w:rPr>
        <w:t xml:space="preserve"> opening to infuse the fluid with a sterile fluid</w:t>
      </w:r>
      <w:r w:rsidR="00481C33" w:rsidRPr="00071C01">
        <w:rPr>
          <w:rFonts w:ascii="Times New Roman" w:hAnsi="Times New Roman" w:cs="Times New Roman"/>
          <w:color w:val="000000" w:themeColor="text1"/>
          <w:sz w:val="24"/>
          <w:szCs w:val="24"/>
        </w:rPr>
        <w:t xml:space="preserve"> (</w:t>
      </w:r>
      <w:r w:rsidR="00481C33" w:rsidRPr="00071C01">
        <w:rPr>
          <w:rFonts w:ascii="Times New Roman" w:hAnsi="Times New Roman" w:cs="Times New Roman"/>
          <w:color w:val="000000" w:themeColor="text1"/>
          <w:sz w:val="24"/>
          <w:szCs w:val="24"/>
        </w:rPr>
        <w:t>Balest, 2020</w:t>
      </w:r>
      <w:r w:rsidR="00481C33" w:rsidRPr="00071C01">
        <w:rPr>
          <w:rFonts w:ascii="Times New Roman" w:hAnsi="Times New Roman" w:cs="Times New Roman"/>
          <w:color w:val="000000" w:themeColor="text1"/>
          <w:sz w:val="24"/>
          <w:szCs w:val="24"/>
        </w:rPr>
        <w:t>)</w:t>
      </w:r>
      <w:r w:rsidR="002F56FF" w:rsidRPr="00071C01">
        <w:rPr>
          <w:rFonts w:ascii="Times New Roman" w:hAnsi="Times New Roman" w:cs="Times New Roman"/>
          <w:color w:val="000000" w:themeColor="text1"/>
          <w:sz w:val="24"/>
          <w:szCs w:val="24"/>
        </w:rPr>
        <w:t xml:space="preserve">. The aim </w:t>
      </w:r>
      <w:r w:rsidR="00F63DC7" w:rsidRPr="00071C01">
        <w:rPr>
          <w:rFonts w:ascii="Times New Roman" w:hAnsi="Times New Roman" w:cs="Times New Roman"/>
          <w:color w:val="000000" w:themeColor="text1"/>
          <w:sz w:val="24"/>
          <w:szCs w:val="24"/>
        </w:rPr>
        <w:t>is</w:t>
      </w:r>
      <w:r w:rsidR="002F56FF" w:rsidRPr="00071C01">
        <w:rPr>
          <w:rFonts w:ascii="Times New Roman" w:hAnsi="Times New Roman" w:cs="Times New Roman"/>
          <w:color w:val="000000" w:themeColor="text1"/>
          <w:sz w:val="24"/>
          <w:szCs w:val="24"/>
        </w:rPr>
        <w:t xml:space="preserve"> to dilute the meconium and mini</w:t>
      </w:r>
      <w:r w:rsidR="00F63DC7" w:rsidRPr="00071C01">
        <w:rPr>
          <w:rFonts w:ascii="Times New Roman" w:hAnsi="Times New Roman" w:cs="Times New Roman"/>
          <w:color w:val="000000" w:themeColor="text1"/>
          <w:sz w:val="24"/>
          <w:szCs w:val="24"/>
        </w:rPr>
        <w:t>mi</w:t>
      </w:r>
      <w:r w:rsidR="002F56FF" w:rsidRPr="00071C01">
        <w:rPr>
          <w:rFonts w:ascii="Times New Roman" w:hAnsi="Times New Roman" w:cs="Times New Roman"/>
          <w:color w:val="000000" w:themeColor="text1"/>
          <w:sz w:val="24"/>
          <w:szCs w:val="24"/>
        </w:rPr>
        <w:t>ze its impact on the fetus. Open delivery of the baby, t</w:t>
      </w:r>
      <w:r w:rsidRPr="00071C01">
        <w:rPr>
          <w:rFonts w:ascii="Times New Roman" w:hAnsi="Times New Roman" w:cs="Times New Roman"/>
          <w:color w:val="000000" w:themeColor="text1"/>
          <w:sz w:val="24"/>
          <w:szCs w:val="24"/>
        </w:rPr>
        <w:t>he physician sucks out the meconium in the newborn’ mouth</w:t>
      </w:r>
      <w:r w:rsidR="002F56FF" w:rsidRPr="00071C01">
        <w:rPr>
          <w:rFonts w:ascii="Times New Roman" w:hAnsi="Times New Roman" w:cs="Times New Roman"/>
          <w:color w:val="000000" w:themeColor="text1"/>
          <w:sz w:val="24"/>
          <w:szCs w:val="24"/>
        </w:rPr>
        <w:t>, nose</w:t>
      </w:r>
      <w:r w:rsidRPr="00071C01">
        <w:rPr>
          <w:rFonts w:ascii="Times New Roman" w:hAnsi="Times New Roman" w:cs="Times New Roman"/>
          <w:color w:val="000000" w:themeColor="text1"/>
          <w:sz w:val="24"/>
          <w:szCs w:val="24"/>
        </w:rPr>
        <w:t xml:space="preserve"> and </w:t>
      </w:r>
      <w:r w:rsidR="00F63DC7" w:rsidRPr="00071C01">
        <w:rPr>
          <w:rFonts w:ascii="Times New Roman" w:hAnsi="Times New Roman" w:cs="Times New Roman"/>
          <w:color w:val="000000" w:themeColor="text1"/>
          <w:sz w:val="24"/>
          <w:szCs w:val="24"/>
        </w:rPr>
        <w:t>along</w:t>
      </w:r>
      <w:r w:rsidRPr="00071C01">
        <w:rPr>
          <w:rFonts w:ascii="Times New Roman" w:hAnsi="Times New Roman" w:cs="Times New Roman"/>
          <w:color w:val="000000" w:themeColor="text1"/>
          <w:sz w:val="24"/>
          <w:szCs w:val="24"/>
        </w:rPr>
        <w:t xml:space="preserve"> the respiratory duct. It is an effective intervention to ease them to and ensure they breathe much more freely (Balest, 2020).</w:t>
      </w:r>
      <w:r w:rsidR="002F56FF" w:rsidRPr="00071C01">
        <w:rPr>
          <w:rFonts w:ascii="Times New Roman" w:hAnsi="Times New Roman" w:cs="Times New Roman"/>
          <w:color w:val="000000" w:themeColor="text1"/>
          <w:sz w:val="24"/>
          <w:szCs w:val="24"/>
        </w:rPr>
        <w:t xml:space="preserve"> Evidence has shown that routine </w:t>
      </w:r>
      <w:r w:rsidR="00F63DC7" w:rsidRPr="00071C01">
        <w:rPr>
          <w:rFonts w:ascii="Times New Roman" w:hAnsi="Times New Roman" w:cs="Times New Roman"/>
          <w:color w:val="000000" w:themeColor="text1"/>
          <w:sz w:val="24"/>
          <w:szCs w:val="24"/>
        </w:rPr>
        <w:t>suctioning</w:t>
      </w:r>
      <w:r w:rsidR="002F56FF" w:rsidRPr="00071C01">
        <w:rPr>
          <w:rFonts w:ascii="Times New Roman" w:hAnsi="Times New Roman" w:cs="Times New Roman"/>
          <w:color w:val="000000" w:themeColor="text1"/>
          <w:sz w:val="24"/>
          <w:szCs w:val="24"/>
        </w:rPr>
        <w:t xml:space="preserve"> </w:t>
      </w:r>
      <w:r w:rsidR="00B81B0E" w:rsidRPr="00071C01">
        <w:rPr>
          <w:rFonts w:ascii="Times New Roman" w:hAnsi="Times New Roman" w:cs="Times New Roman"/>
          <w:color w:val="000000" w:themeColor="text1"/>
          <w:sz w:val="24"/>
          <w:szCs w:val="24"/>
        </w:rPr>
        <w:t xml:space="preserve">of the </w:t>
      </w:r>
      <w:r w:rsidR="002F56FF" w:rsidRPr="00071C01">
        <w:rPr>
          <w:rFonts w:ascii="Times New Roman" w:hAnsi="Times New Roman" w:cs="Times New Roman"/>
          <w:color w:val="000000" w:themeColor="text1"/>
          <w:sz w:val="24"/>
          <w:szCs w:val="24"/>
        </w:rPr>
        <w:t>i</w:t>
      </w:r>
      <w:r w:rsidR="00B81B0E" w:rsidRPr="00071C01">
        <w:rPr>
          <w:rFonts w:ascii="Times New Roman" w:hAnsi="Times New Roman" w:cs="Times New Roman"/>
          <w:color w:val="000000" w:themeColor="text1"/>
          <w:sz w:val="24"/>
          <w:szCs w:val="24"/>
        </w:rPr>
        <w:t xml:space="preserve">ntrapartum </w:t>
      </w:r>
      <w:r w:rsidR="00F63DC7" w:rsidRPr="00071C01">
        <w:rPr>
          <w:rFonts w:ascii="Times New Roman" w:hAnsi="Times New Roman" w:cs="Times New Roman"/>
          <w:color w:val="000000" w:themeColor="text1"/>
          <w:sz w:val="24"/>
          <w:szCs w:val="24"/>
        </w:rPr>
        <w:t>pharyngeal is</w:t>
      </w:r>
      <w:r w:rsidR="00B81B0E" w:rsidRPr="00071C01">
        <w:rPr>
          <w:rFonts w:ascii="Times New Roman" w:hAnsi="Times New Roman" w:cs="Times New Roman"/>
          <w:color w:val="000000" w:themeColor="text1"/>
          <w:sz w:val="24"/>
          <w:szCs w:val="24"/>
        </w:rPr>
        <w:t xml:space="preserve"> effective to reduce the impact and severity of MAS (Goel, and Nangia, 2016). </w:t>
      </w:r>
      <w:r w:rsidR="002F56FF" w:rsidRPr="00071C01">
        <w:rPr>
          <w:rFonts w:ascii="Times New Roman" w:hAnsi="Times New Roman" w:cs="Times New Roman"/>
          <w:color w:val="000000" w:themeColor="text1"/>
          <w:sz w:val="24"/>
          <w:szCs w:val="24"/>
        </w:rPr>
        <w:t xml:space="preserve">Also, chest physiotherapy are quite effective to ease the baby’s breathing </w:t>
      </w:r>
      <w:r w:rsidR="00F63DC7" w:rsidRPr="00071C01">
        <w:rPr>
          <w:rFonts w:ascii="Times New Roman" w:hAnsi="Times New Roman" w:cs="Times New Roman"/>
          <w:color w:val="000000" w:themeColor="text1"/>
          <w:sz w:val="24"/>
          <w:szCs w:val="24"/>
        </w:rPr>
        <w:t>through</w:t>
      </w:r>
      <w:r w:rsidR="002F56FF" w:rsidRPr="00071C01">
        <w:rPr>
          <w:rFonts w:ascii="Times New Roman" w:hAnsi="Times New Roman" w:cs="Times New Roman"/>
          <w:color w:val="000000" w:themeColor="text1"/>
          <w:sz w:val="24"/>
          <w:szCs w:val="24"/>
        </w:rPr>
        <w:t xml:space="preserve"> careful tapping of the chest to loosen up the meconium secretions. </w:t>
      </w:r>
      <w:r w:rsidR="00646AE0" w:rsidRPr="00071C01">
        <w:rPr>
          <w:rFonts w:ascii="Times New Roman" w:hAnsi="Times New Roman" w:cs="Times New Roman"/>
          <w:color w:val="000000" w:themeColor="text1"/>
          <w:sz w:val="24"/>
          <w:szCs w:val="24"/>
        </w:rPr>
        <w:t xml:space="preserve">Also, synthetic surfactant may be </w:t>
      </w:r>
      <w:r w:rsidR="00F63DC7" w:rsidRPr="00071C01">
        <w:rPr>
          <w:rFonts w:ascii="Times New Roman" w:hAnsi="Times New Roman" w:cs="Times New Roman"/>
          <w:color w:val="000000" w:themeColor="text1"/>
          <w:sz w:val="24"/>
          <w:szCs w:val="24"/>
        </w:rPr>
        <w:t>administered</w:t>
      </w:r>
      <w:r w:rsidR="00646AE0" w:rsidRPr="00071C01">
        <w:rPr>
          <w:rFonts w:ascii="Times New Roman" w:hAnsi="Times New Roman" w:cs="Times New Roman"/>
          <w:color w:val="000000" w:themeColor="text1"/>
          <w:sz w:val="24"/>
          <w:szCs w:val="24"/>
        </w:rPr>
        <w:t xml:space="preserve"> to keep the lungs open for smoother functioning (Balest, 2020). </w:t>
      </w:r>
      <w:r w:rsidR="002F56FF" w:rsidRPr="00071C01">
        <w:rPr>
          <w:rFonts w:ascii="Times New Roman" w:hAnsi="Times New Roman" w:cs="Times New Roman"/>
          <w:color w:val="000000" w:themeColor="text1"/>
          <w:sz w:val="24"/>
          <w:szCs w:val="24"/>
        </w:rPr>
        <w:t>Then,</w:t>
      </w:r>
      <w:r w:rsidR="00B81B0E" w:rsidRPr="00071C01">
        <w:rPr>
          <w:rFonts w:ascii="Times New Roman" w:hAnsi="Times New Roman" w:cs="Times New Roman"/>
          <w:color w:val="000000" w:themeColor="text1"/>
          <w:sz w:val="24"/>
          <w:szCs w:val="24"/>
        </w:rPr>
        <w:t xml:space="preserve"> a wide range of</w:t>
      </w:r>
      <w:r w:rsidR="002F56FF"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color w:val="000000" w:themeColor="text1"/>
          <w:sz w:val="24"/>
          <w:szCs w:val="24"/>
        </w:rPr>
        <w:t>antibiotics can</w:t>
      </w:r>
      <w:r w:rsidR="00B81B0E" w:rsidRPr="00071C01">
        <w:rPr>
          <w:rFonts w:ascii="Times New Roman" w:hAnsi="Times New Roman" w:cs="Times New Roman"/>
          <w:color w:val="000000" w:themeColor="text1"/>
          <w:sz w:val="24"/>
          <w:szCs w:val="24"/>
        </w:rPr>
        <w:t xml:space="preserve"> be used as </w:t>
      </w:r>
      <w:r w:rsidR="00F63DC7" w:rsidRPr="00071C01">
        <w:rPr>
          <w:rFonts w:ascii="Times New Roman" w:hAnsi="Times New Roman" w:cs="Times New Roman"/>
          <w:color w:val="000000" w:themeColor="text1"/>
          <w:sz w:val="24"/>
          <w:szCs w:val="24"/>
        </w:rPr>
        <w:t>pharmacological</w:t>
      </w:r>
      <w:r w:rsidR="00B81B0E" w:rsidRPr="00071C01">
        <w:rPr>
          <w:rFonts w:ascii="Times New Roman" w:hAnsi="Times New Roman" w:cs="Times New Roman"/>
          <w:color w:val="000000" w:themeColor="text1"/>
          <w:sz w:val="24"/>
          <w:szCs w:val="24"/>
        </w:rPr>
        <w:t xml:space="preserve"> therapy to counter any arising infections (Swarnam et al., 2012). In dire conditions, the extracorporeal membrane oxygenation is administered or altern</w:t>
      </w:r>
      <w:r w:rsidR="007E197E" w:rsidRPr="00071C01">
        <w:rPr>
          <w:rFonts w:ascii="Times New Roman" w:hAnsi="Times New Roman" w:cs="Times New Roman"/>
          <w:color w:val="000000" w:themeColor="text1"/>
          <w:sz w:val="24"/>
          <w:szCs w:val="24"/>
        </w:rPr>
        <w:t>at</w:t>
      </w:r>
      <w:r w:rsidR="00B81B0E" w:rsidRPr="00071C01">
        <w:rPr>
          <w:rFonts w:ascii="Times New Roman" w:hAnsi="Times New Roman" w:cs="Times New Roman"/>
          <w:color w:val="000000" w:themeColor="text1"/>
          <w:sz w:val="24"/>
          <w:szCs w:val="24"/>
        </w:rPr>
        <w:t xml:space="preserve">ively inhaled nitric oxide is given via HFV to reduce severity of the syndrome. Importantly, the newborns need to be placed in the neonatal intensive care unit for more observation and treatment. </w:t>
      </w:r>
    </w:p>
    <w:p w:rsidR="00071C01" w:rsidRPr="00071C01" w:rsidRDefault="00071C01" w:rsidP="00071C01">
      <w:pPr>
        <w:spacing w:line="480" w:lineRule="auto"/>
        <w:ind w:firstLine="720"/>
        <w:rPr>
          <w:rFonts w:ascii="Times New Roman" w:hAnsi="Times New Roman" w:cs="Times New Roman"/>
          <w:color w:val="000000" w:themeColor="text1"/>
          <w:sz w:val="24"/>
          <w:szCs w:val="24"/>
        </w:rPr>
      </w:pPr>
    </w:p>
    <w:p w:rsidR="00F565B5" w:rsidRPr="00071C01" w:rsidRDefault="00F565B5" w:rsidP="00071C01">
      <w:pPr>
        <w:spacing w:line="240" w:lineRule="auto"/>
        <w:jc w:val="center"/>
        <w:rPr>
          <w:rFonts w:ascii="Times New Roman" w:hAnsi="Times New Roman" w:cs="Times New Roman"/>
          <w:b/>
          <w:color w:val="000000" w:themeColor="text1"/>
          <w:sz w:val="24"/>
          <w:szCs w:val="24"/>
        </w:rPr>
      </w:pPr>
      <w:r w:rsidRPr="00071C01">
        <w:rPr>
          <w:rFonts w:ascii="Times New Roman" w:hAnsi="Times New Roman" w:cs="Times New Roman"/>
          <w:b/>
          <w:color w:val="000000" w:themeColor="text1"/>
          <w:sz w:val="24"/>
          <w:szCs w:val="24"/>
        </w:rPr>
        <w:lastRenderedPageBreak/>
        <w:t>Equipment Used</w:t>
      </w:r>
    </w:p>
    <w:p w:rsidR="007E197E" w:rsidRPr="00071C01" w:rsidRDefault="00B81B0E" w:rsidP="00071C01">
      <w:pPr>
        <w:spacing w:line="480" w:lineRule="auto"/>
        <w:ind w:firstLine="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 xml:space="preserve">A wide range of </w:t>
      </w:r>
      <w:r w:rsidR="00F63DC7" w:rsidRPr="00071C01">
        <w:rPr>
          <w:rFonts w:ascii="Times New Roman" w:hAnsi="Times New Roman" w:cs="Times New Roman"/>
          <w:color w:val="000000" w:themeColor="text1"/>
          <w:sz w:val="24"/>
          <w:szCs w:val="24"/>
        </w:rPr>
        <w:t>equipment</w:t>
      </w:r>
      <w:r w:rsidRPr="00071C01">
        <w:rPr>
          <w:rFonts w:ascii="Times New Roman" w:hAnsi="Times New Roman" w:cs="Times New Roman"/>
          <w:color w:val="000000" w:themeColor="text1"/>
          <w:sz w:val="24"/>
          <w:szCs w:val="24"/>
        </w:rPr>
        <w:t xml:space="preserve"> are used to examine, treat and manage the meconium aspiration syndrome</w:t>
      </w:r>
      <w:r w:rsidR="000E0FC4" w:rsidRPr="00071C01">
        <w:rPr>
          <w:rFonts w:ascii="Times New Roman" w:hAnsi="Times New Roman" w:cs="Times New Roman"/>
          <w:color w:val="000000" w:themeColor="text1"/>
          <w:sz w:val="24"/>
          <w:szCs w:val="24"/>
        </w:rPr>
        <w:t>. First</w:t>
      </w:r>
      <w:r w:rsidR="00F63DC7" w:rsidRPr="00071C01">
        <w:rPr>
          <w:rFonts w:ascii="Times New Roman" w:hAnsi="Times New Roman" w:cs="Times New Roman"/>
          <w:color w:val="000000" w:themeColor="text1"/>
          <w:sz w:val="24"/>
          <w:szCs w:val="24"/>
        </w:rPr>
        <w:t>, the</w:t>
      </w:r>
      <w:r w:rsidR="000E0FC4"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color w:val="000000" w:themeColor="text1"/>
          <w:sz w:val="24"/>
          <w:szCs w:val="24"/>
        </w:rPr>
        <w:t>physicians</w:t>
      </w:r>
      <w:r w:rsidR="000E0FC4"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color w:val="000000" w:themeColor="text1"/>
          <w:sz w:val="24"/>
          <w:szCs w:val="24"/>
        </w:rPr>
        <w:t>listen</w:t>
      </w:r>
      <w:r w:rsidR="000E0FC4" w:rsidRPr="00071C01">
        <w:rPr>
          <w:rFonts w:ascii="Times New Roman" w:hAnsi="Times New Roman" w:cs="Times New Roman"/>
          <w:color w:val="000000" w:themeColor="text1"/>
          <w:sz w:val="24"/>
          <w:szCs w:val="24"/>
        </w:rPr>
        <w:t xml:space="preserve"> to the newborn’s </w:t>
      </w:r>
      <w:r w:rsidR="00F63DC7" w:rsidRPr="00071C01">
        <w:rPr>
          <w:rFonts w:ascii="Times New Roman" w:hAnsi="Times New Roman" w:cs="Times New Roman"/>
          <w:color w:val="000000" w:themeColor="text1"/>
          <w:sz w:val="24"/>
          <w:szCs w:val="24"/>
        </w:rPr>
        <w:t>chest</w:t>
      </w:r>
      <w:r w:rsidR="000E0FC4" w:rsidRPr="00071C01">
        <w:rPr>
          <w:rFonts w:ascii="Times New Roman" w:hAnsi="Times New Roman" w:cs="Times New Roman"/>
          <w:color w:val="000000" w:themeColor="text1"/>
          <w:sz w:val="24"/>
          <w:szCs w:val="24"/>
        </w:rPr>
        <w:t xml:space="preserve"> activity and movement </w:t>
      </w:r>
      <w:r w:rsidR="00F63DC7" w:rsidRPr="00071C01">
        <w:rPr>
          <w:rFonts w:ascii="Times New Roman" w:hAnsi="Times New Roman" w:cs="Times New Roman"/>
          <w:color w:val="000000" w:themeColor="text1"/>
          <w:sz w:val="24"/>
          <w:szCs w:val="24"/>
        </w:rPr>
        <w:t>by the</w:t>
      </w:r>
      <w:r w:rsidR="000E0FC4" w:rsidRPr="00071C01">
        <w:rPr>
          <w:rFonts w:ascii="Times New Roman" w:hAnsi="Times New Roman" w:cs="Times New Roman"/>
          <w:color w:val="000000" w:themeColor="text1"/>
          <w:sz w:val="24"/>
          <w:szCs w:val="24"/>
        </w:rPr>
        <w:t xml:space="preserve"> use of a stethoscope. The target is to establish any abnormalities in the breathing system. </w:t>
      </w:r>
      <w:r w:rsidR="0049500D" w:rsidRPr="00071C01">
        <w:rPr>
          <w:rFonts w:ascii="Times New Roman" w:hAnsi="Times New Roman" w:cs="Times New Roman"/>
          <w:color w:val="000000" w:themeColor="text1"/>
          <w:sz w:val="24"/>
          <w:szCs w:val="24"/>
        </w:rPr>
        <w:t>Additionally, an x-ray machine can be used to show any clogging of the meconium material in the chest region (Balest, 2020).</w:t>
      </w:r>
      <w:r w:rsidR="00EE183F" w:rsidRPr="00071C01">
        <w:rPr>
          <w:rFonts w:ascii="Times New Roman" w:hAnsi="Times New Roman" w:cs="Times New Roman"/>
          <w:color w:val="000000" w:themeColor="text1"/>
          <w:sz w:val="24"/>
          <w:szCs w:val="24"/>
        </w:rPr>
        <w:t xml:space="preserve"> Further on, the sucking of the </w:t>
      </w:r>
      <w:r w:rsidR="00F63DC7" w:rsidRPr="00071C01">
        <w:rPr>
          <w:rFonts w:ascii="Times New Roman" w:hAnsi="Times New Roman" w:cs="Times New Roman"/>
          <w:color w:val="000000" w:themeColor="text1"/>
          <w:sz w:val="24"/>
          <w:szCs w:val="24"/>
        </w:rPr>
        <w:t>meconium</w:t>
      </w:r>
      <w:r w:rsidR="00EE183F" w:rsidRPr="00071C01">
        <w:rPr>
          <w:rFonts w:ascii="Times New Roman" w:hAnsi="Times New Roman" w:cs="Times New Roman"/>
          <w:color w:val="000000" w:themeColor="text1"/>
          <w:sz w:val="24"/>
          <w:szCs w:val="24"/>
        </w:rPr>
        <w:t xml:space="preserve"> usually involves use of an endotracheal tube that has an internal diameter of 3.5mm (</w:t>
      </w:r>
      <w:r w:rsidR="00EE183F" w:rsidRPr="00071C01">
        <w:rPr>
          <w:rFonts w:ascii="Times New Roman" w:hAnsi="Times New Roman" w:cs="Times New Roman"/>
          <w:bCs/>
          <w:color w:val="000000" w:themeColor="text1"/>
          <w:sz w:val="24"/>
          <w:szCs w:val="24"/>
        </w:rPr>
        <w:t>Dargaville, 2012</w:t>
      </w:r>
      <w:r w:rsidR="00EE183F" w:rsidRPr="00071C01">
        <w:rPr>
          <w:rFonts w:ascii="Times New Roman" w:hAnsi="Times New Roman" w:cs="Times New Roman"/>
          <w:color w:val="000000" w:themeColor="text1"/>
          <w:sz w:val="24"/>
          <w:szCs w:val="24"/>
        </w:rPr>
        <w:t xml:space="preserve">). Then, </w:t>
      </w:r>
      <w:r w:rsidR="0049500D" w:rsidRPr="00071C01">
        <w:rPr>
          <w:rFonts w:ascii="Times New Roman" w:hAnsi="Times New Roman" w:cs="Times New Roman"/>
          <w:color w:val="000000" w:themeColor="text1"/>
          <w:sz w:val="24"/>
          <w:szCs w:val="24"/>
        </w:rPr>
        <w:t>Goe</w:t>
      </w:r>
      <w:r w:rsidR="00EE183F" w:rsidRPr="00071C01">
        <w:rPr>
          <w:rFonts w:ascii="Times New Roman" w:hAnsi="Times New Roman" w:cs="Times New Roman"/>
          <w:color w:val="000000" w:themeColor="text1"/>
          <w:sz w:val="24"/>
          <w:szCs w:val="24"/>
        </w:rPr>
        <w:t>l</w:t>
      </w:r>
      <w:r w:rsidR="0049500D" w:rsidRPr="00071C01">
        <w:rPr>
          <w:rFonts w:ascii="Times New Roman" w:hAnsi="Times New Roman" w:cs="Times New Roman"/>
          <w:color w:val="000000" w:themeColor="text1"/>
          <w:sz w:val="24"/>
          <w:szCs w:val="24"/>
        </w:rPr>
        <w:t xml:space="preserve"> and Nangia (2016) provide that four in every ten of neonates diagnosed with MAS end up on </w:t>
      </w:r>
      <w:r w:rsidR="00F565B5" w:rsidRPr="00071C01">
        <w:rPr>
          <w:rFonts w:ascii="Times New Roman" w:hAnsi="Times New Roman" w:cs="Times New Roman"/>
          <w:color w:val="000000" w:themeColor="text1"/>
          <w:sz w:val="24"/>
          <w:szCs w:val="24"/>
        </w:rPr>
        <w:t>intubation and mechanical ventilation</w:t>
      </w:r>
      <w:r w:rsidR="0049500D" w:rsidRPr="00071C01">
        <w:rPr>
          <w:rFonts w:ascii="Times New Roman" w:hAnsi="Times New Roman" w:cs="Times New Roman"/>
          <w:color w:val="000000" w:themeColor="text1"/>
          <w:sz w:val="24"/>
          <w:szCs w:val="24"/>
        </w:rPr>
        <w:t xml:space="preserve"> due to </w:t>
      </w:r>
      <w:r w:rsidR="00F63DC7" w:rsidRPr="00071C01">
        <w:rPr>
          <w:rFonts w:ascii="Times New Roman" w:hAnsi="Times New Roman" w:cs="Times New Roman"/>
          <w:color w:val="000000" w:themeColor="text1"/>
          <w:sz w:val="24"/>
          <w:szCs w:val="24"/>
        </w:rPr>
        <w:t>pressing</w:t>
      </w:r>
      <w:r w:rsidR="0049500D" w:rsidRPr="00071C01">
        <w:rPr>
          <w:rFonts w:ascii="Times New Roman" w:hAnsi="Times New Roman" w:cs="Times New Roman"/>
          <w:color w:val="000000" w:themeColor="text1"/>
          <w:sz w:val="24"/>
          <w:szCs w:val="24"/>
        </w:rPr>
        <w:t xml:space="preserve"> needs to have more oxygen supply</w:t>
      </w:r>
      <w:r w:rsidR="00F565B5" w:rsidRPr="00071C01">
        <w:rPr>
          <w:rFonts w:ascii="Times New Roman" w:hAnsi="Times New Roman" w:cs="Times New Roman"/>
          <w:color w:val="000000" w:themeColor="text1"/>
          <w:sz w:val="24"/>
          <w:szCs w:val="24"/>
        </w:rPr>
        <w:t>.</w:t>
      </w:r>
      <w:r w:rsidR="0049500D" w:rsidRPr="00071C01">
        <w:rPr>
          <w:rFonts w:ascii="Times New Roman" w:hAnsi="Times New Roman" w:cs="Times New Roman"/>
          <w:color w:val="000000" w:themeColor="text1"/>
          <w:sz w:val="24"/>
          <w:szCs w:val="24"/>
        </w:rPr>
        <w:t xml:space="preserve"> The </w:t>
      </w:r>
      <w:r w:rsidR="00F63DC7" w:rsidRPr="00071C01">
        <w:rPr>
          <w:rFonts w:ascii="Times New Roman" w:hAnsi="Times New Roman" w:cs="Times New Roman"/>
          <w:color w:val="000000" w:themeColor="text1"/>
          <w:sz w:val="24"/>
          <w:szCs w:val="24"/>
        </w:rPr>
        <w:t>respiratory</w:t>
      </w:r>
      <w:r w:rsidR="0049500D" w:rsidRPr="00071C01">
        <w:rPr>
          <w:rFonts w:ascii="Times New Roman" w:hAnsi="Times New Roman" w:cs="Times New Roman"/>
          <w:color w:val="000000" w:themeColor="text1"/>
          <w:sz w:val="24"/>
          <w:szCs w:val="24"/>
        </w:rPr>
        <w:t xml:space="preserve"> support thus require </w:t>
      </w:r>
      <w:r w:rsidR="007E197E" w:rsidRPr="00071C01">
        <w:rPr>
          <w:rFonts w:ascii="Times New Roman" w:hAnsi="Times New Roman" w:cs="Times New Roman"/>
          <w:color w:val="000000" w:themeColor="text1"/>
          <w:sz w:val="24"/>
          <w:szCs w:val="24"/>
        </w:rPr>
        <w:t xml:space="preserve">use of a ventilator to offer the much needed high-frequency </w:t>
      </w:r>
      <w:r w:rsidR="00F63DC7" w:rsidRPr="00071C01">
        <w:rPr>
          <w:rFonts w:ascii="Times New Roman" w:hAnsi="Times New Roman" w:cs="Times New Roman"/>
          <w:color w:val="000000" w:themeColor="text1"/>
          <w:sz w:val="24"/>
          <w:szCs w:val="24"/>
        </w:rPr>
        <w:t>synchronized</w:t>
      </w:r>
      <w:r w:rsidR="007E197E" w:rsidRPr="00071C01">
        <w:rPr>
          <w:rFonts w:ascii="Times New Roman" w:hAnsi="Times New Roman" w:cs="Times New Roman"/>
          <w:color w:val="000000" w:themeColor="text1"/>
          <w:sz w:val="24"/>
          <w:szCs w:val="24"/>
        </w:rPr>
        <w:t xml:space="preserve"> intermittent  ventilation to smoothen the infants’ </w:t>
      </w:r>
      <w:r w:rsidR="00F63DC7" w:rsidRPr="00071C01">
        <w:rPr>
          <w:rFonts w:ascii="Times New Roman" w:hAnsi="Times New Roman" w:cs="Times New Roman"/>
          <w:color w:val="000000" w:themeColor="text1"/>
          <w:sz w:val="24"/>
          <w:szCs w:val="24"/>
        </w:rPr>
        <w:t>breathing</w:t>
      </w:r>
      <w:r w:rsidR="007E197E" w:rsidRPr="00071C01">
        <w:rPr>
          <w:rFonts w:ascii="Times New Roman" w:hAnsi="Times New Roman" w:cs="Times New Roman"/>
          <w:color w:val="000000" w:themeColor="text1"/>
          <w:sz w:val="24"/>
          <w:szCs w:val="24"/>
        </w:rPr>
        <w:t xml:space="preserve"> (</w:t>
      </w:r>
      <w:r w:rsidR="007E197E" w:rsidRPr="00071C01">
        <w:rPr>
          <w:rFonts w:ascii="Times New Roman" w:hAnsi="Times New Roman" w:cs="Times New Roman"/>
          <w:bCs/>
          <w:color w:val="000000" w:themeColor="text1"/>
          <w:sz w:val="24"/>
          <w:szCs w:val="24"/>
        </w:rPr>
        <w:t>Dargaville, 2012</w:t>
      </w:r>
      <w:r w:rsidR="007E197E" w:rsidRPr="00071C01">
        <w:rPr>
          <w:rFonts w:ascii="Times New Roman" w:hAnsi="Times New Roman" w:cs="Times New Roman"/>
          <w:color w:val="000000" w:themeColor="text1"/>
          <w:sz w:val="24"/>
          <w:szCs w:val="24"/>
        </w:rPr>
        <w:t xml:space="preserve">). </w:t>
      </w:r>
      <w:r w:rsidR="004E030D" w:rsidRPr="00071C01">
        <w:rPr>
          <w:rFonts w:ascii="Times New Roman" w:hAnsi="Times New Roman" w:cs="Times New Roman"/>
          <w:color w:val="000000" w:themeColor="text1"/>
          <w:sz w:val="24"/>
          <w:szCs w:val="24"/>
        </w:rPr>
        <w:t xml:space="preserve">Lastly, </w:t>
      </w:r>
      <w:r w:rsidR="00F63DC7" w:rsidRPr="00071C01">
        <w:rPr>
          <w:rFonts w:ascii="Times New Roman" w:hAnsi="Times New Roman" w:cs="Times New Roman"/>
          <w:color w:val="000000" w:themeColor="text1"/>
          <w:sz w:val="24"/>
          <w:szCs w:val="24"/>
        </w:rPr>
        <w:t>concerning</w:t>
      </w:r>
      <w:r w:rsidR="004E030D"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color w:val="000000" w:themeColor="text1"/>
          <w:sz w:val="24"/>
          <w:szCs w:val="24"/>
        </w:rPr>
        <w:t>ventilation</w:t>
      </w:r>
      <w:r w:rsidR="004E030D"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color w:val="000000" w:themeColor="text1"/>
          <w:sz w:val="24"/>
          <w:szCs w:val="24"/>
        </w:rPr>
        <w:t>either</w:t>
      </w:r>
      <w:r w:rsidR="004E030D" w:rsidRPr="00071C01">
        <w:rPr>
          <w:rFonts w:ascii="Times New Roman" w:hAnsi="Times New Roman" w:cs="Times New Roman"/>
          <w:color w:val="000000" w:themeColor="text1"/>
          <w:sz w:val="24"/>
          <w:szCs w:val="24"/>
        </w:rPr>
        <w:t xml:space="preserve"> the </w:t>
      </w:r>
      <w:r w:rsidR="00F63DC7" w:rsidRPr="00071C01">
        <w:rPr>
          <w:rFonts w:ascii="Times New Roman" w:hAnsi="Times New Roman" w:cs="Times New Roman"/>
          <w:color w:val="000000" w:themeColor="text1"/>
          <w:sz w:val="24"/>
          <w:szCs w:val="24"/>
        </w:rPr>
        <w:t>synchronized</w:t>
      </w:r>
      <w:r w:rsidR="004E030D" w:rsidRPr="00071C01">
        <w:rPr>
          <w:rFonts w:ascii="Times New Roman" w:hAnsi="Times New Roman" w:cs="Times New Roman"/>
          <w:color w:val="000000" w:themeColor="text1"/>
          <w:sz w:val="24"/>
          <w:szCs w:val="24"/>
        </w:rPr>
        <w:t xml:space="preserve"> intermittent mandatory ventilation (SIMV</w:t>
      </w:r>
      <w:r w:rsidR="00F63DC7" w:rsidRPr="00071C01">
        <w:rPr>
          <w:rFonts w:ascii="Times New Roman" w:hAnsi="Times New Roman" w:cs="Times New Roman"/>
          <w:color w:val="000000" w:themeColor="text1"/>
          <w:sz w:val="24"/>
          <w:szCs w:val="24"/>
        </w:rPr>
        <w:t>) or</w:t>
      </w:r>
      <w:r w:rsidR="004E030D" w:rsidRPr="00071C01">
        <w:rPr>
          <w:rFonts w:ascii="Times New Roman" w:hAnsi="Times New Roman" w:cs="Times New Roman"/>
          <w:color w:val="000000" w:themeColor="text1"/>
          <w:sz w:val="24"/>
          <w:szCs w:val="24"/>
        </w:rPr>
        <w:t xml:space="preserve"> the intermittent mandatory ventilation (IMV) could be chosen for infants having </w:t>
      </w:r>
      <w:r w:rsidR="00AF3023" w:rsidRPr="00071C01">
        <w:rPr>
          <w:rFonts w:ascii="Times New Roman" w:hAnsi="Times New Roman" w:cs="Times New Roman"/>
          <w:color w:val="000000" w:themeColor="text1"/>
          <w:sz w:val="24"/>
          <w:szCs w:val="24"/>
        </w:rPr>
        <w:t xml:space="preserve">Mas but </w:t>
      </w:r>
      <w:r w:rsidR="00F63DC7" w:rsidRPr="00071C01">
        <w:rPr>
          <w:rFonts w:ascii="Times New Roman" w:hAnsi="Times New Roman" w:cs="Times New Roman"/>
          <w:color w:val="000000" w:themeColor="text1"/>
          <w:sz w:val="24"/>
          <w:szCs w:val="24"/>
        </w:rPr>
        <w:t>scholarly</w:t>
      </w:r>
      <w:r w:rsidR="00AF3023" w:rsidRPr="00071C01">
        <w:rPr>
          <w:rFonts w:ascii="Times New Roman" w:hAnsi="Times New Roman" w:cs="Times New Roman"/>
          <w:color w:val="000000" w:themeColor="text1"/>
          <w:sz w:val="24"/>
          <w:szCs w:val="24"/>
        </w:rPr>
        <w:t xml:space="preserve"> evidence that SIMV is associated to shorter ventilation periods. </w:t>
      </w:r>
    </w:p>
    <w:p w:rsidR="00AF3023" w:rsidRPr="00071C01" w:rsidRDefault="00AF3023" w:rsidP="00071C01">
      <w:pPr>
        <w:spacing w:line="480" w:lineRule="auto"/>
        <w:rPr>
          <w:rFonts w:ascii="Times New Roman" w:hAnsi="Times New Roman" w:cs="Times New Roman"/>
          <w:color w:val="000000" w:themeColor="text1"/>
          <w:sz w:val="24"/>
          <w:szCs w:val="24"/>
        </w:rPr>
      </w:pPr>
    </w:p>
    <w:p w:rsidR="00F63DC7" w:rsidRPr="00071C01" w:rsidRDefault="00F63DC7" w:rsidP="00071C01">
      <w:pPr>
        <w:spacing w:line="480" w:lineRule="auto"/>
        <w:rPr>
          <w:rFonts w:ascii="Times New Roman" w:hAnsi="Times New Roman" w:cs="Times New Roman"/>
          <w:color w:val="000000" w:themeColor="text1"/>
          <w:sz w:val="24"/>
          <w:szCs w:val="24"/>
        </w:rPr>
      </w:pPr>
    </w:p>
    <w:p w:rsidR="00F63DC7" w:rsidRPr="00071C01" w:rsidRDefault="00F63DC7" w:rsidP="00071C01">
      <w:pPr>
        <w:spacing w:line="480" w:lineRule="auto"/>
        <w:rPr>
          <w:rFonts w:ascii="Times New Roman" w:hAnsi="Times New Roman" w:cs="Times New Roman"/>
          <w:color w:val="000000" w:themeColor="text1"/>
          <w:sz w:val="24"/>
          <w:szCs w:val="24"/>
        </w:rPr>
      </w:pPr>
    </w:p>
    <w:p w:rsidR="00F63DC7" w:rsidRPr="00071C01" w:rsidRDefault="00F63DC7" w:rsidP="00071C01">
      <w:pPr>
        <w:spacing w:line="480" w:lineRule="auto"/>
        <w:rPr>
          <w:rFonts w:ascii="Times New Roman" w:hAnsi="Times New Roman" w:cs="Times New Roman"/>
          <w:color w:val="000000" w:themeColor="text1"/>
          <w:sz w:val="24"/>
          <w:szCs w:val="24"/>
        </w:rPr>
      </w:pPr>
    </w:p>
    <w:p w:rsidR="00F63DC7" w:rsidRPr="00071C01" w:rsidRDefault="00F63DC7" w:rsidP="00071C01">
      <w:pPr>
        <w:spacing w:line="480" w:lineRule="auto"/>
        <w:rPr>
          <w:rFonts w:ascii="Times New Roman" w:hAnsi="Times New Roman" w:cs="Times New Roman"/>
          <w:color w:val="000000" w:themeColor="text1"/>
          <w:sz w:val="24"/>
          <w:szCs w:val="24"/>
        </w:rPr>
      </w:pPr>
    </w:p>
    <w:p w:rsidR="00F63DC7" w:rsidRPr="00071C01" w:rsidRDefault="00F63DC7" w:rsidP="00071C01">
      <w:pPr>
        <w:spacing w:line="480" w:lineRule="auto"/>
        <w:rPr>
          <w:rFonts w:ascii="Times New Roman" w:hAnsi="Times New Roman" w:cs="Times New Roman"/>
          <w:color w:val="000000" w:themeColor="text1"/>
          <w:sz w:val="24"/>
          <w:szCs w:val="24"/>
        </w:rPr>
      </w:pPr>
    </w:p>
    <w:p w:rsidR="00F63DC7" w:rsidRPr="00071C01" w:rsidRDefault="00F63DC7" w:rsidP="00071C01">
      <w:pPr>
        <w:spacing w:line="480" w:lineRule="auto"/>
        <w:rPr>
          <w:rFonts w:ascii="Times New Roman" w:hAnsi="Times New Roman" w:cs="Times New Roman"/>
          <w:color w:val="000000" w:themeColor="text1"/>
          <w:sz w:val="24"/>
          <w:szCs w:val="24"/>
        </w:rPr>
      </w:pPr>
    </w:p>
    <w:p w:rsidR="00AF3023" w:rsidRPr="00071C01" w:rsidRDefault="00AF3023" w:rsidP="00071C01">
      <w:pPr>
        <w:spacing w:line="240" w:lineRule="auto"/>
        <w:jc w:val="center"/>
        <w:rPr>
          <w:rFonts w:ascii="Times New Roman" w:hAnsi="Times New Roman" w:cs="Times New Roman"/>
          <w:b/>
          <w:color w:val="000000" w:themeColor="text1"/>
          <w:sz w:val="24"/>
          <w:szCs w:val="24"/>
        </w:rPr>
      </w:pPr>
      <w:r w:rsidRPr="00071C01">
        <w:rPr>
          <w:rFonts w:ascii="Times New Roman" w:hAnsi="Times New Roman" w:cs="Times New Roman"/>
          <w:b/>
          <w:color w:val="000000" w:themeColor="text1"/>
          <w:sz w:val="24"/>
          <w:szCs w:val="24"/>
        </w:rPr>
        <w:lastRenderedPageBreak/>
        <w:t>References</w:t>
      </w:r>
    </w:p>
    <w:p w:rsidR="00DC1F41" w:rsidRPr="00071C01" w:rsidRDefault="00DC1F41" w:rsidP="00071C01">
      <w:pPr>
        <w:tabs>
          <w:tab w:val="left" w:pos="4140"/>
        </w:tabs>
        <w:spacing w:after="0" w:line="480" w:lineRule="auto"/>
        <w:ind w:left="720" w:hanging="720"/>
        <w:rPr>
          <w:rFonts w:ascii="Times New Roman" w:hAnsi="Times New Roman" w:cs="Times New Roman"/>
          <w:bCs/>
          <w:color w:val="000000" w:themeColor="text1"/>
          <w:sz w:val="24"/>
          <w:szCs w:val="24"/>
        </w:rPr>
      </w:pPr>
      <w:r w:rsidRPr="00071C01">
        <w:rPr>
          <w:rFonts w:ascii="Times New Roman" w:hAnsi="Times New Roman" w:cs="Times New Roman"/>
          <w:bCs/>
          <w:color w:val="000000" w:themeColor="text1"/>
          <w:sz w:val="24"/>
          <w:szCs w:val="24"/>
        </w:rPr>
        <w:t xml:space="preserve">Balest, A. (2020). Meconium Aspiration Syndrome. </w:t>
      </w:r>
      <w:r w:rsidR="00F63DC7" w:rsidRPr="00071C01">
        <w:rPr>
          <w:rFonts w:ascii="Times New Roman" w:hAnsi="Times New Roman" w:cs="Times New Roman"/>
          <w:bCs/>
          <w:color w:val="000000" w:themeColor="text1"/>
          <w:sz w:val="24"/>
          <w:szCs w:val="24"/>
        </w:rPr>
        <w:t>Retrieved</w:t>
      </w:r>
      <w:r w:rsidRPr="00071C01">
        <w:rPr>
          <w:rFonts w:ascii="Times New Roman" w:hAnsi="Times New Roman" w:cs="Times New Roman"/>
          <w:bCs/>
          <w:color w:val="000000" w:themeColor="text1"/>
          <w:sz w:val="24"/>
          <w:szCs w:val="24"/>
        </w:rPr>
        <w:t xml:space="preserve"> on 27 November 2020 from </w:t>
      </w:r>
      <w:hyperlink r:id="rId8" w:history="1">
        <w:r w:rsidRPr="00071C01">
          <w:rPr>
            <w:rStyle w:val="Hyperlink"/>
            <w:rFonts w:ascii="Times New Roman" w:hAnsi="Times New Roman" w:cs="Times New Roman"/>
            <w:bCs/>
            <w:color w:val="000000" w:themeColor="text1"/>
            <w:sz w:val="24"/>
            <w:szCs w:val="24"/>
            <w:u w:val="none"/>
          </w:rPr>
          <w:t>https://www.msdmanuals.com/home/children-s-health-issues/lung-and-breathing-problems-in-newborns/meconium-aspiration-syndrome</w:t>
        </w:r>
      </w:hyperlink>
      <w:r w:rsidRPr="00071C01">
        <w:rPr>
          <w:rFonts w:ascii="Times New Roman" w:hAnsi="Times New Roman" w:cs="Times New Roman"/>
          <w:bCs/>
          <w:color w:val="000000" w:themeColor="text1"/>
          <w:sz w:val="24"/>
          <w:szCs w:val="24"/>
        </w:rPr>
        <w:t xml:space="preserve"> </w:t>
      </w:r>
    </w:p>
    <w:p w:rsidR="003E1E5B" w:rsidRPr="00071C01" w:rsidRDefault="003E1E5B" w:rsidP="00071C01">
      <w:pPr>
        <w:tabs>
          <w:tab w:val="left" w:pos="4140"/>
        </w:tabs>
        <w:spacing w:after="0" w:line="480" w:lineRule="auto"/>
        <w:ind w:left="720" w:hanging="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 xml:space="preserve">Burke, D. (2018). Meconium Aspiration Syndrome. </w:t>
      </w:r>
      <w:r w:rsidR="00F63DC7" w:rsidRPr="00071C01">
        <w:rPr>
          <w:rFonts w:ascii="Times New Roman" w:hAnsi="Times New Roman" w:cs="Times New Roman"/>
          <w:i/>
          <w:color w:val="000000" w:themeColor="text1"/>
          <w:sz w:val="24"/>
          <w:szCs w:val="24"/>
        </w:rPr>
        <w:t>Health line</w:t>
      </w:r>
      <w:r w:rsidRPr="00071C01">
        <w:rPr>
          <w:rFonts w:ascii="Times New Roman" w:hAnsi="Times New Roman" w:cs="Times New Roman"/>
          <w:color w:val="000000" w:themeColor="text1"/>
          <w:sz w:val="24"/>
          <w:szCs w:val="24"/>
        </w:rPr>
        <w:t xml:space="preserve">. </w:t>
      </w:r>
      <w:r w:rsidR="00F63DC7" w:rsidRPr="00071C01">
        <w:rPr>
          <w:rFonts w:ascii="Times New Roman" w:hAnsi="Times New Roman" w:cs="Times New Roman"/>
          <w:bCs/>
          <w:color w:val="000000" w:themeColor="text1"/>
          <w:sz w:val="24"/>
          <w:szCs w:val="24"/>
        </w:rPr>
        <w:t>Retrieved</w:t>
      </w:r>
      <w:r w:rsidRPr="00071C01">
        <w:rPr>
          <w:rFonts w:ascii="Times New Roman" w:hAnsi="Times New Roman" w:cs="Times New Roman"/>
          <w:bCs/>
          <w:color w:val="000000" w:themeColor="text1"/>
          <w:sz w:val="24"/>
          <w:szCs w:val="24"/>
        </w:rPr>
        <w:t xml:space="preserve"> on 27 November 2020 from https://www.healthline.com/health/meconium-aspiration-syndrome</w:t>
      </w:r>
    </w:p>
    <w:p w:rsidR="00AF3023" w:rsidRPr="00071C01" w:rsidRDefault="00AF3023" w:rsidP="00071C01">
      <w:pPr>
        <w:tabs>
          <w:tab w:val="left" w:pos="4140"/>
        </w:tabs>
        <w:spacing w:after="0" w:line="480" w:lineRule="auto"/>
        <w:ind w:left="720" w:hanging="720"/>
        <w:rPr>
          <w:rFonts w:ascii="Times New Roman" w:eastAsia="Times New Roman" w:hAnsi="Times New Roman" w:cs="Times New Roman"/>
          <w:color w:val="000000" w:themeColor="text1"/>
          <w:sz w:val="24"/>
          <w:szCs w:val="24"/>
        </w:rPr>
      </w:pPr>
      <w:r w:rsidRPr="00071C01">
        <w:rPr>
          <w:rFonts w:ascii="Times New Roman" w:hAnsi="Times New Roman" w:cs="Times New Roman"/>
          <w:bCs/>
          <w:color w:val="000000" w:themeColor="text1"/>
          <w:sz w:val="24"/>
          <w:szCs w:val="24"/>
        </w:rPr>
        <w:t>Dargaville, P. (2012). Respiratory Support in Meconium Aspiration Syndrome: A Practical Guide</w:t>
      </w:r>
      <w:r w:rsidRPr="00071C01">
        <w:rPr>
          <w:rFonts w:ascii="Times New Roman" w:hAnsi="Times New Roman" w:cs="Times New Roman"/>
          <w:bCs/>
          <w:i/>
          <w:color w:val="000000" w:themeColor="text1"/>
          <w:sz w:val="24"/>
          <w:szCs w:val="24"/>
        </w:rPr>
        <w:t xml:space="preserve">. Int’l </w:t>
      </w:r>
      <w:r w:rsidR="00F63DC7" w:rsidRPr="00071C01">
        <w:rPr>
          <w:rFonts w:ascii="Times New Roman" w:hAnsi="Times New Roman" w:cs="Times New Roman"/>
          <w:bCs/>
          <w:i/>
          <w:color w:val="000000" w:themeColor="text1"/>
          <w:sz w:val="24"/>
          <w:szCs w:val="24"/>
        </w:rPr>
        <w:t>Journal</w:t>
      </w:r>
      <w:r w:rsidRPr="00071C01">
        <w:rPr>
          <w:rFonts w:ascii="Times New Roman" w:hAnsi="Times New Roman" w:cs="Times New Roman"/>
          <w:bCs/>
          <w:i/>
          <w:color w:val="000000" w:themeColor="text1"/>
          <w:sz w:val="24"/>
          <w:szCs w:val="24"/>
        </w:rPr>
        <w:t xml:space="preserve"> of Pediatrics, Article 965159,</w:t>
      </w:r>
      <w:r w:rsidRPr="00071C01">
        <w:rPr>
          <w:rFonts w:ascii="Times New Roman" w:hAnsi="Times New Roman" w:cs="Times New Roman"/>
          <w:bCs/>
          <w:color w:val="000000" w:themeColor="text1"/>
          <w:sz w:val="24"/>
          <w:szCs w:val="24"/>
        </w:rPr>
        <w:t xml:space="preserve"> 11-17 Doi:</w:t>
      </w:r>
      <w:r w:rsidRPr="00071C01">
        <w:rPr>
          <w:rFonts w:ascii="Times New Roman" w:hAnsi="Times New Roman" w:cs="Times New Roman"/>
          <w:color w:val="000000" w:themeColor="text1"/>
          <w:sz w:val="24"/>
          <w:szCs w:val="24"/>
        </w:rPr>
        <w:t xml:space="preserve"> </w:t>
      </w:r>
      <w:hyperlink r:id="rId9" w:tgtFrame="_blank" w:history="1">
        <w:r w:rsidRPr="00071C01">
          <w:rPr>
            <w:rFonts w:ascii="Times New Roman" w:eastAsia="Times New Roman" w:hAnsi="Times New Roman" w:cs="Times New Roman"/>
            <w:color w:val="000000" w:themeColor="text1"/>
            <w:sz w:val="24"/>
            <w:szCs w:val="24"/>
          </w:rPr>
          <w:t>10.1155/2012/965159</w:t>
        </w:r>
      </w:hyperlink>
      <w:r w:rsidRPr="00071C01">
        <w:rPr>
          <w:rFonts w:ascii="Times New Roman" w:eastAsia="Times New Roman" w:hAnsi="Times New Roman" w:cs="Times New Roman"/>
          <w:color w:val="000000" w:themeColor="text1"/>
          <w:sz w:val="24"/>
          <w:szCs w:val="24"/>
        </w:rPr>
        <w:t xml:space="preserve"> </w:t>
      </w:r>
    </w:p>
    <w:p w:rsidR="00CA6C3A" w:rsidRPr="00071C01" w:rsidRDefault="00CA6C3A" w:rsidP="00071C01">
      <w:pPr>
        <w:pStyle w:val="NormalWeb"/>
        <w:spacing w:before="0" w:beforeAutospacing="0" w:after="0" w:afterAutospacing="0" w:line="480" w:lineRule="auto"/>
        <w:ind w:left="720" w:hanging="720"/>
        <w:rPr>
          <w:color w:val="000000" w:themeColor="text1"/>
        </w:rPr>
      </w:pPr>
      <w:r w:rsidRPr="00071C01">
        <w:rPr>
          <w:color w:val="000000" w:themeColor="text1"/>
        </w:rPr>
        <w:t xml:space="preserve">Goel, L., &amp; Nangia. S. (2016). Meconium aspiration syndrome: challenges and solutions. </w:t>
      </w:r>
      <w:r w:rsidRPr="00071C01">
        <w:rPr>
          <w:i/>
          <w:color w:val="000000" w:themeColor="text1"/>
        </w:rPr>
        <w:t>Research and Reports in Neonatology, 7,</w:t>
      </w:r>
      <w:r w:rsidRPr="00071C01">
        <w:rPr>
          <w:color w:val="000000" w:themeColor="text1"/>
        </w:rPr>
        <w:t xml:space="preserve"> 19—28 </w:t>
      </w:r>
      <w:r w:rsidR="00F63DC7" w:rsidRPr="00071C01">
        <w:rPr>
          <w:color w:val="000000" w:themeColor="text1"/>
        </w:rPr>
        <w:t xml:space="preserve">Doi: </w:t>
      </w:r>
      <w:hyperlink r:id="rId10" w:history="1">
        <w:r w:rsidRPr="00071C01">
          <w:rPr>
            <w:rStyle w:val="Hyperlink"/>
            <w:color w:val="000000" w:themeColor="text1"/>
            <w:u w:val="none"/>
          </w:rPr>
          <w:t>10.2147/RRN.S78106</w:t>
        </w:r>
      </w:hyperlink>
      <w:r w:rsidRPr="00071C01">
        <w:rPr>
          <w:color w:val="000000" w:themeColor="text1"/>
        </w:rPr>
        <w:t xml:space="preserve"> </w:t>
      </w:r>
    </w:p>
    <w:p w:rsidR="00A3196F" w:rsidRPr="00071C01" w:rsidRDefault="00A3196F" w:rsidP="00071C01">
      <w:pPr>
        <w:spacing w:after="0" w:line="480" w:lineRule="auto"/>
        <w:ind w:left="720" w:hanging="720"/>
        <w:rPr>
          <w:rFonts w:ascii="Times New Roman" w:hAnsi="Times New Roman" w:cs="Times New Roman"/>
          <w:color w:val="000000" w:themeColor="text1"/>
          <w:sz w:val="24"/>
          <w:szCs w:val="24"/>
        </w:rPr>
      </w:pPr>
      <w:r w:rsidRPr="00071C01">
        <w:rPr>
          <w:rFonts w:ascii="Times New Roman" w:eastAsia="Times New Roman" w:hAnsi="Times New Roman" w:cs="Times New Roman"/>
          <w:color w:val="000000" w:themeColor="text1"/>
          <w:sz w:val="24"/>
          <w:szCs w:val="24"/>
        </w:rPr>
        <w:t>Lindenskov, P., Castellheim, A., Saugstad, D., &amp; Mollnes, T. (2015). Meconium aspiration syndrome: possible pathophysiological mechanisms and future potential therapies</w:t>
      </w:r>
      <w:r w:rsidRPr="00071C01">
        <w:rPr>
          <w:rFonts w:ascii="Times New Roman" w:eastAsia="Times New Roman" w:hAnsi="Times New Roman" w:cs="Times New Roman"/>
          <w:i/>
          <w:color w:val="000000" w:themeColor="text1"/>
          <w:sz w:val="24"/>
          <w:szCs w:val="24"/>
        </w:rPr>
        <w:t>. Neonatology, 107</w:t>
      </w:r>
      <w:r w:rsidRPr="00071C01">
        <w:rPr>
          <w:rFonts w:ascii="Times New Roman" w:eastAsia="Times New Roman" w:hAnsi="Times New Roman" w:cs="Times New Roman"/>
          <w:color w:val="000000" w:themeColor="text1"/>
          <w:sz w:val="24"/>
          <w:szCs w:val="24"/>
        </w:rPr>
        <w:t xml:space="preserve">(3):225-30. </w:t>
      </w:r>
      <w:r w:rsidR="00F63DC7" w:rsidRPr="00071C01">
        <w:rPr>
          <w:rFonts w:ascii="Times New Roman" w:eastAsia="Times New Roman" w:hAnsi="Times New Roman" w:cs="Times New Roman"/>
          <w:color w:val="000000" w:themeColor="text1"/>
          <w:sz w:val="24"/>
          <w:szCs w:val="24"/>
        </w:rPr>
        <w:t>Doi</w:t>
      </w:r>
      <w:r w:rsidRPr="00071C01">
        <w:rPr>
          <w:rFonts w:ascii="Times New Roman" w:eastAsia="Times New Roman" w:hAnsi="Times New Roman" w:cs="Times New Roman"/>
          <w:color w:val="000000" w:themeColor="text1"/>
          <w:sz w:val="24"/>
          <w:szCs w:val="24"/>
        </w:rPr>
        <w:t xml:space="preserve">: 10.1159/000369373. </w:t>
      </w:r>
    </w:p>
    <w:p w:rsidR="00A3196F" w:rsidRPr="00071C01" w:rsidRDefault="00A3196F" w:rsidP="00071C01">
      <w:pPr>
        <w:pStyle w:val="NormalWeb"/>
        <w:spacing w:before="0" w:beforeAutospacing="0" w:after="0" w:afterAutospacing="0" w:line="480" w:lineRule="auto"/>
        <w:ind w:left="720" w:hanging="720"/>
        <w:rPr>
          <w:color w:val="000000" w:themeColor="text1"/>
        </w:rPr>
      </w:pPr>
      <w:r w:rsidRPr="00071C01">
        <w:rPr>
          <w:color w:val="000000" w:themeColor="text1"/>
        </w:rPr>
        <w:t xml:space="preserve">Raju, U., Sondhi, V., &amp; Patnaik, S. K. (2010). Meconium Aspiration Syndrome: An Insight. </w:t>
      </w:r>
      <w:r w:rsidRPr="00071C01">
        <w:rPr>
          <w:i/>
          <w:iCs/>
          <w:color w:val="000000" w:themeColor="text1"/>
        </w:rPr>
        <w:t>Medical journal, Armed Forces India</w:t>
      </w:r>
      <w:r w:rsidRPr="00071C01">
        <w:rPr>
          <w:color w:val="000000" w:themeColor="text1"/>
        </w:rPr>
        <w:t xml:space="preserve">, </w:t>
      </w:r>
      <w:r w:rsidRPr="00071C01">
        <w:rPr>
          <w:i/>
          <w:iCs/>
          <w:color w:val="000000" w:themeColor="text1"/>
        </w:rPr>
        <w:t>66</w:t>
      </w:r>
      <w:r w:rsidRPr="00071C01">
        <w:rPr>
          <w:color w:val="000000" w:themeColor="text1"/>
        </w:rPr>
        <w:t>(2), 152–157. https://doi.org/10.1016/S0377-</w:t>
      </w:r>
      <w:r w:rsidR="00F63DC7" w:rsidRPr="00071C01">
        <w:rPr>
          <w:color w:val="000000" w:themeColor="text1"/>
        </w:rPr>
        <w:t>1237 (</w:t>
      </w:r>
      <w:r w:rsidRPr="00071C01">
        <w:rPr>
          <w:color w:val="000000" w:themeColor="text1"/>
        </w:rPr>
        <w:t>10)80131-5</w:t>
      </w:r>
    </w:p>
    <w:p w:rsidR="00AF3023" w:rsidRPr="00071C01" w:rsidRDefault="00AF3023" w:rsidP="00071C01">
      <w:pPr>
        <w:pStyle w:val="sc-hznem"/>
        <w:spacing w:before="0" w:beforeAutospacing="0" w:after="0" w:afterAutospacing="0" w:line="480" w:lineRule="auto"/>
        <w:ind w:left="720" w:hanging="720"/>
        <w:rPr>
          <w:color w:val="000000" w:themeColor="text1"/>
        </w:rPr>
      </w:pPr>
      <w:r w:rsidRPr="00071C01">
        <w:rPr>
          <w:bCs/>
          <w:color w:val="000000" w:themeColor="text1"/>
        </w:rPr>
        <w:t>Roofthooft</w:t>
      </w:r>
      <w:r w:rsidRPr="00071C01">
        <w:rPr>
          <w:color w:val="000000" w:themeColor="text1"/>
        </w:rPr>
        <w:t xml:space="preserve">, M., Elema, A., Bergman, K., and Berger, R. (2011). Patient Characteristics in Persistent Pulmonary Hypertension of the Newborn. </w:t>
      </w:r>
      <w:r w:rsidRPr="00071C01">
        <w:rPr>
          <w:i/>
          <w:color w:val="000000" w:themeColor="text1"/>
        </w:rPr>
        <w:t>Clinical Study | Open Access, 2011</w:t>
      </w:r>
      <w:r w:rsidRPr="00071C01">
        <w:rPr>
          <w:color w:val="000000" w:themeColor="text1"/>
        </w:rPr>
        <w:t xml:space="preserve"> </w:t>
      </w:r>
      <w:r w:rsidRPr="00071C01">
        <w:rPr>
          <w:rStyle w:val="sc-cooixk"/>
          <w:color w:val="000000" w:themeColor="text1"/>
        </w:rPr>
        <w:t>|</w:t>
      </w:r>
      <w:r w:rsidR="008E0D49" w:rsidRPr="00071C01">
        <w:rPr>
          <w:color w:val="000000" w:themeColor="text1"/>
        </w:rPr>
        <w:t xml:space="preserve">Article ID 858154. </w:t>
      </w:r>
      <w:hyperlink r:id="rId11" w:history="1">
        <w:r w:rsidR="00D73924" w:rsidRPr="00071C01">
          <w:rPr>
            <w:rStyle w:val="Hyperlink"/>
            <w:color w:val="000000" w:themeColor="text1"/>
            <w:u w:val="none"/>
          </w:rPr>
          <w:t xml:space="preserve">Doi: </w:t>
        </w:r>
        <w:r w:rsidRPr="00071C01">
          <w:rPr>
            <w:rStyle w:val="Hyperlink"/>
            <w:color w:val="000000" w:themeColor="text1"/>
            <w:u w:val="none"/>
          </w:rPr>
          <w:t>0.1155/2011/858154</w:t>
        </w:r>
      </w:hyperlink>
    </w:p>
    <w:p w:rsidR="00AF3023" w:rsidRPr="00071C01" w:rsidRDefault="00F63DC7" w:rsidP="00071C01">
      <w:pPr>
        <w:spacing w:after="0" w:line="480" w:lineRule="auto"/>
        <w:ind w:left="720" w:hanging="720"/>
        <w:rPr>
          <w:rFonts w:ascii="Times New Roman" w:hAnsi="Times New Roman" w:cs="Times New Roman"/>
          <w:color w:val="000000" w:themeColor="text1"/>
          <w:sz w:val="24"/>
          <w:szCs w:val="24"/>
        </w:rPr>
      </w:pPr>
      <w:r w:rsidRPr="00071C01">
        <w:rPr>
          <w:rFonts w:ascii="Times New Roman" w:hAnsi="Times New Roman" w:cs="Times New Roman"/>
          <w:color w:val="000000" w:themeColor="text1"/>
          <w:sz w:val="24"/>
          <w:szCs w:val="24"/>
        </w:rPr>
        <w:t xml:space="preserve">Swarnam, K., Soraisham, A. S., &amp; Sivanandan, S. (2012). Advances in the management of meconium aspiration syndrome. </w:t>
      </w:r>
      <w:r w:rsidRPr="00071C01">
        <w:rPr>
          <w:rFonts w:ascii="Times New Roman" w:hAnsi="Times New Roman" w:cs="Times New Roman"/>
          <w:i/>
          <w:iCs/>
          <w:color w:val="000000" w:themeColor="text1"/>
          <w:sz w:val="24"/>
          <w:szCs w:val="24"/>
        </w:rPr>
        <w:t>International jou</w:t>
      </w:r>
      <w:bookmarkStart w:id="0" w:name="_GoBack"/>
      <w:bookmarkEnd w:id="0"/>
      <w:r w:rsidRPr="00071C01">
        <w:rPr>
          <w:rFonts w:ascii="Times New Roman" w:hAnsi="Times New Roman" w:cs="Times New Roman"/>
          <w:i/>
          <w:iCs/>
          <w:color w:val="000000" w:themeColor="text1"/>
          <w:sz w:val="24"/>
          <w:szCs w:val="24"/>
        </w:rPr>
        <w:t>rnal of pediatrics</w:t>
      </w:r>
      <w:r w:rsidRPr="00071C01">
        <w:rPr>
          <w:rFonts w:ascii="Times New Roman" w:hAnsi="Times New Roman" w:cs="Times New Roman"/>
          <w:color w:val="000000" w:themeColor="text1"/>
          <w:sz w:val="24"/>
          <w:szCs w:val="24"/>
        </w:rPr>
        <w:t xml:space="preserve">, </w:t>
      </w:r>
      <w:r w:rsidRPr="00071C01">
        <w:rPr>
          <w:rFonts w:ascii="Times New Roman" w:hAnsi="Times New Roman" w:cs="Times New Roman"/>
          <w:i/>
          <w:iCs/>
          <w:color w:val="000000" w:themeColor="text1"/>
          <w:sz w:val="24"/>
          <w:szCs w:val="24"/>
        </w:rPr>
        <w:t>2012</w:t>
      </w:r>
      <w:r w:rsidRPr="00071C01">
        <w:rPr>
          <w:rFonts w:ascii="Times New Roman" w:hAnsi="Times New Roman" w:cs="Times New Roman"/>
          <w:color w:val="000000" w:themeColor="text1"/>
          <w:sz w:val="24"/>
          <w:szCs w:val="24"/>
        </w:rPr>
        <w:t>, 359571. https://doi.org/10.1155/2012/359571</w:t>
      </w:r>
    </w:p>
    <w:sectPr w:rsidR="00AF3023" w:rsidRPr="00071C01" w:rsidSect="00071C0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DCF" w:rsidRDefault="00C93DCF" w:rsidP="00071C01">
      <w:pPr>
        <w:spacing w:after="0" w:line="240" w:lineRule="auto"/>
      </w:pPr>
      <w:r>
        <w:separator/>
      </w:r>
    </w:p>
  </w:endnote>
  <w:endnote w:type="continuationSeparator" w:id="0">
    <w:p w:rsidR="00C93DCF" w:rsidRDefault="00C93DCF" w:rsidP="00071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DCF" w:rsidRDefault="00C93DCF" w:rsidP="00071C01">
      <w:pPr>
        <w:spacing w:after="0" w:line="240" w:lineRule="auto"/>
      </w:pPr>
      <w:r>
        <w:separator/>
      </w:r>
    </w:p>
  </w:footnote>
  <w:footnote w:type="continuationSeparator" w:id="0">
    <w:p w:rsidR="00C93DCF" w:rsidRDefault="00C93DCF" w:rsidP="00071C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77052471"/>
      <w:docPartObj>
        <w:docPartGallery w:val="Page Numbers (Top of Page)"/>
        <w:docPartUnique/>
      </w:docPartObj>
    </w:sdtPr>
    <w:sdtEndPr>
      <w:rPr>
        <w:noProof/>
      </w:rPr>
    </w:sdtEndPr>
    <w:sdtContent>
      <w:p w:rsidR="00071C01" w:rsidRPr="00071C01" w:rsidRDefault="00071C01" w:rsidP="00071C01">
        <w:pPr>
          <w:pStyle w:val="Header"/>
          <w:rPr>
            <w:rFonts w:ascii="Times New Roman" w:hAnsi="Times New Roman" w:cs="Times New Roman"/>
            <w:sz w:val="24"/>
            <w:szCs w:val="24"/>
          </w:rPr>
        </w:pPr>
        <w:r w:rsidRPr="00071C01">
          <w:rPr>
            <w:rFonts w:ascii="Times New Roman" w:hAnsi="Times New Roman" w:cs="Times New Roman"/>
            <w:color w:val="000000" w:themeColor="text1"/>
            <w:sz w:val="24"/>
            <w:szCs w:val="24"/>
          </w:rPr>
          <w:t>MECONIUM ASPIRATION SYNDROME</w:t>
        </w:r>
        <w:r w:rsidRPr="00071C01">
          <w:rPr>
            <w:rFonts w:ascii="Times New Roman" w:hAnsi="Times New Roman" w:cs="Times New Roman"/>
            <w:sz w:val="24"/>
            <w:szCs w:val="24"/>
          </w:rPr>
          <w:t xml:space="preserve"> </w:t>
        </w:r>
        <w:r w:rsidRPr="00071C01">
          <w:rPr>
            <w:rFonts w:ascii="Times New Roman" w:hAnsi="Times New Roman" w:cs="Times New Roman"/>
            <w:sz w:val="24"/>
            <w:szCs w:val="24"/>
          </w:rPr>
          <w:tab/>
        </w:r>
        <w:r w:rsidRPr="00071C01">
          <w:rPr>
            <w:rFonts w:ascii="Times New Roman" w:hAnsi="Times New Roman" w:cs="Times New Roman"/>
            <w:sz w:val="24"/>
            <w:szCs w:val="24"/>
          </w:rPr>
          <w:tab/>
        </w:r>
        <w:r w:rsidRPr="00071C01">
          <w:rPr>
            <w:rFonts w:ascii="Times New Roman" w:hAnsi="Times New Roman" w:cs="Times New Roman"/>
            <w:sz w:val="24"/>
            <w:szCs w:val="24"/>
          </w:rPr>
          <w:fldChar w:fldCharType="begin"/>
        </w:r>
        <w:r w:rsidRPr="00071C01">
          <w:rPr>
            <w:rFonts w:ascii="Times New Roman" w:hAnsi="Times New Roman" w:cs="Times New Roman"/>
            <w:sz w:val="24"/>
            <w:szCs w:val="24"/>
          </w:rPr>
          <w:instrText xml:space="preserve"> PAGE   \* MERGEFORMAT </w:instrText>
        </w:r>
        <w:r w:rsidRPr="00071C01">
          <w:rPr>
            <w:rFonts w:ascii="Times New Roman" w:hAnsi="Times New Roman" w:cs="Times New Roman"/>
            <w:sz w:val="24"/>
            <w:szCs w:val="24"/>
          </w:rPr>
          <w:fldChar w:fldCharType="separate"/>
        </w:r>
        <w:r>
          <w:rPr>
            <w:rFonts w:ascii="Times New Roman" w:hAnsi="Times New Roman" w:cs="Times New Roman"/>
            <w:noProof/>
            <w:sz w:val="24"/>
            <w:szCs w:val="24"/>
          </w:rPr>
          <w:t>7</w:t>
        </w:r>
        <w:r w:rsidRPr="00071C01">
          <w:rPr>
            <w:rFonts w:ascii="Times New Roman" w:hAnsi="Times New Roman" w:cs="Times New Roman"/>
            <w:noProof/>
            <w:sz w:val="24"/>
            <w:szCs w:val="24"/>
          </w:rPr>
          <w:fldChar w:fldCharType="end"/>
        </w:r>
      </w:p>
    </w:sdtContent>
  </w:sdt>
  <w:p w:rsidR="00071C01" w:rsidRDefault="00071C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C01" w:rsidRDefault="00071C01">
    <w:pPr>
      <w:pStyle w:val="Header"/>
    </w:pPr>
    <w:r>
      <w:rPr>
        <w:rFonts w:ascii="Times New Roman" w:hAnsi="Times New Roman" w:cs="Times New Roman"/>
        <w:color w:val="000000" w:themeColor="text1"/>
        <w:sz w:val="24"/>
        <w:szCs w:val="24"/>
      </w:rPr>
      <w:t xml:space="preserve">Running Head: </w:t>
    </w:r>
    <w:r w:rsidRPr="00071C01">
      <w:rPr>
        <w:rFonts w:ascii="Times New Roman" w:hAnsi="Times New Roman" w:cs="Times New Roman"/>
        <w:color w:val="000000" w:themeColor="text1"/>
        <w:sz w:val="24"/>
        <w:szCs w:val="24"/>
      </w:rPr>
      <w:t>MECONIUM ASPIRATION SYNDROME</w:t>
    </w:r>
    <w:r>
      <w:rPr>
        <w:rFonts w:ascii="Times New Roman" w:hAnsi="Times New Roman" w:cs="Times New Roman"/>
        <w:color w:val="000000" w:themeColor="text1"/>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11"/>
    <w:rsid w:val="00016379"/>
    <w:rsid w:val="00071C01"/>
    <w:rsid w:val="000E0FC4"/>
    <w:rsid w:val="00167D11"/>
    <w:rsid w:val="002104D8"/>
    <w:rsid w:val="002F56FF"/>
    <w:rsid w:val="00317DAB"/>
    <w:rsid w:val="003E1E5B"/>
    <w:rsid w:val="003E7BCD"/>
    <w:rsid w:val="00481C33"/>
    <w:rsid w:val="0049500D"/>
    <w:rsid w:val="004C3E45"/>
    <w:rsid w:val="004E030D"/>
    <w:rsid w:val="00623C03"/>
    <w:rsid w:val="00646AE0"/>
    <w:rsid w:val="007E197E"/>
    <w:rsid w:val="00896AB6"/>
    <w:rsid w:val="008D38D7"/>
    <w:rsid w:val="008E0D49"/>
    <w:rsid w:val="00934F1E"/>
    <w:rsid w:val="00996B3F"/>
    <w:rsid w:val="00A3196F"/>
    <w:rsid w:val="00AF3023"/>
    <w:rsid w:val="00AF72FA"/>
    <w:rsid w:val="00B73025"/>
    <w:rsid w:val="00B81B0E"/>
    <w:rsid w:val="00BF4BA9"/>
    <w:rsid w:val="00C13BD3"/>
    <w:rsid w:val="00C2389B"/>
    <w:rsid w:val="00C25B02"/>
    <w:rsid w:val="00C55630"/>
    <w:rsid w:val="00C93DCF"/>
    <w:rsid w:val="00CA6C3A"/>
    <w:rsid w:val="00CC5E08"/>
    <w:rsid w:val="00D73924"/>
    <w:rsid w:val="00DC1F41"/>
    <w:rsid w:val="00EB7529"/>
    <w:rsid w:val="00EE183F"/>
    <w:rsid w:val="00F565B5"/>
    <w:rsid w:val="00F63DC7"/>
    <w:rsid w:val="00F92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3FC816-D0B5-4C8C-A396-9699652C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67D11"/>
    <w:rPr>
      <w:i/>
      <w:iCs/>
    </w:rPr>
  </w:style>
  <w:style w:type="character" w:styleId="Strong">
    <w:name w:val="Strong"/>
    <w:basedOn w:val="DefaultParagraphFont"/>
    <w:uiPriority w:val="22"/>
    <w:qFormat/>
    <w:rsid w:val="002104D8"/>
    <w:rPr>
      <w:b/>
      <w:bCs/>
    </w:rPr>
  </w:style>
  <w:style w:type="character" w:styleId="Hyperlink">
    <w:name w:val="Hyperlink"/>
    <w:basedOn w:val="DefaultParagraphFont"/>
    <w:uiPriority w:val="99"/>
    <w:unhideWhenUsed/>
    <w:rsid w:val="002104D8"/>
    <w:rPr>
      <w:color w:val="0000FF"/>
      <w:u w:val="single"/>
    </w:rPr>
  </w:style>
  <w:style w:type="paragraph" w:customStyle="1" w:styleId="topicauthors--description">
    <w:name w:val="topic__authors--description"/>
    <w:basedOn w:val="Normal"/>
    <w:rsid w:val="002104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hznem">
    <w:name w:val="sc-hznem"/>
    <w:basedOn w:val="Normal"/>
    <w:rsid w:val="00AF30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cooixk">
    <w:name w:val="sc-cooixk"/>
    <w:basedOn w:val="DefaultParagraphFont"/>
    <w:rsid w:val="00AF3023"/>
  </w:style>
  <w:style w:type="paragraph" w:styleId="NormalWeb">
    <w:name w:val="Normal (Web)"/>
    <w:basedOn w:val="Normal"/>
    <w:uiPriority w:val="99"/>
    <w:unhideWhenUsed/>
    <w:rsid w:val="00AF302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71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C01"/>
  </w:style>
  <w:style w:type="paragraph" w:styleId="Footer">
    <w:name w:val="footer"/>
    <w:basedOn w:val="Normal"/>
    <w:link w:val="FooterChar"/>
    <w:uiPriority w:val="99"/>
    <w:unhideWhenUsed/>
    <w:rsid w:val="00071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570927">
      <w:bodyDiv w:val="1"/>
      <w:marLeft w:val="0"/>
      <w:marRight w:val="0"/>
      <w:marTop w:val="0"/>
      <w:marBottom w:val="0"/>
      <w:divBdr>
        <w:top w:val="none" w:sz="0" w:space="0" w:color="auto"/>
        <w:left w:val="none" w:sz="0" w:space="0" w:color="auto"/>
        <w:bottom w:val="none" w:sz="0" w:space="0" w:color="auto"/>
        <w:right w:val="none" w:sz="0" w:space="0" w:color="auto"/>
      </w:divBdr>
    </w:div>
    <w:div w:id="910313384">
      <w:bodyDiv w:val="1"/>
      <w:marLeft w:val="0"/>
      <w:marRight w:val="0"/>
      <w:marTop w:val="0"/>
      <w:marBottom w:val="0"/>
      <w:divBdr>
        <w:top w:val="none" w:sz="0" w:space="0" w:color="auto"/>
        <w:left w:val="none" w:sz="0" w:space="0" w:color="auto"/>
        <w:bottom w:val="none" w:sz="0" w:space="0" w:color="auto"/>
        <w:right w:val="none" w:sz="0" w:space="0" w:color="auto"/>
      </w:divBdr>
      <w:divsChild>
        <w:div w:id="1378971507">
          <w:marLeft w:val="0"/>
          <w:marRight w:val="0"/>
          <w:marTop w:val="0"/>
          <w:marBottom w:val="0"/>
          <w:divBdr>
            <w:top w:val="none" w:sz="0" w:space="0" w:color="auto"/>
            <w:left w:val="none" w:sz="0" w:space="0" w:color="auto"/>
            <w:bottom w:val="none" w:sz="0" w:space="0" w:color="auto"/>
            <w:right w:val="none" w:sz="0" w:space="0" w:color="auto"/>
          </w:divBdr>
        </w:div>
      </w:divsChild>
    </w:div>
    <w:div w:id="1109348803">
      <w:bodyDiv w:val="1"/>
      <w:marLeft w:val="0"/>
      <w:marRight w:val="0"/>
      <w:marTop w:val="0"/>
      <w:marBottom w:val="0"/>
      <w:divBdr>
        <w:top w:val="none" w:sz="0" w:space="0" w:color="auto"/>
        <w:left w:val="none" w:sz="0" w:space="0" w:color="auto"/>
        <w:bottom w:val="none" w:sz="0" w:space="0" w:color="auto"/>
        <w:right w:val="none" w:sz="0" w:space="0" w:color="auto"/>
      </w:divBdr>
      <w:divsChild>
        <w:div w:id="1882472678">
          <w:marLeft w:val="0"/>
          <w:marRight w:val="0"/>
          <w:marTop w:val="0"/>
          <w:marBottom w:val="0"/>
          <w:divBdr>
            <w:top w:val="none" w:sz="0" w:space="0" w:color="auto"/>
            <w:left w:val="none" w:sz="0" w:space="0" w:color="auto"/>
            <w:bottom w:val="none" w:sz="0" w:space="0" w:color="auto"/>
            <w:right w:val="none" w:sz="0" w:space="0" w:color="auto"/>
          </w:divBdr>
        </w:div>
        <w:div w:id="398249">
          <w:marLeft w:val="0"/>
          <w:marRight w:val="0"/>
          <w:marTop w:val="0"/>
          <w:marBottom w:val="0"/>
          <w:divBdr>
            <w:top w:val="none" w:sz="0" w:space="0" w:color="auto"/>
            <w:left w:val="none" w:sz="0" w:space="0" w:color="auto"/>
            <w:bottom w:val="none" w:sz="0" w:space="0" w:color="auto"/>
            <w:right w:val="none" w:sz="0" w:space="0" w:color="auto"/>
          </w:divBdr>
          <w:divsChild>
            <w:div w:id="163232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35110">
      <w:bodyDiv w:val="1"/>
      <w:marLeft w:val="0"/>
      <w:marRight w:val="0"/>
      <w:marTop w:val="0"/>
      <w:marBottom w:val="0"/>
      <w:divBdr>
        <w:top w:val="none" w:sz="0" w:space="0" w:color="auto"/>
        <w:left w:val="none" w:sz="0" w:space="0" w:color="auto"/>
        <w:bottom w:val="none" w:sz="0" w:space="0" w:color="auto"/>
        <w:right w:val="none" w:sz="0" w:space="0" w:color="auto"/>
      </w:divBdr>
      <w:divsChild>
        <w:div w:id="459538650">
          <w:marLeft w:val="0"/>
          <w:marRight w:val="0"/>
          <w:marTop w:val="0"/>
          <w:marBottom w:val="0"/>
          <w:divBdr>
            <w:top w:val="none" w:sz="0" w:space="0" w:color="auto"/>
            <w:left w:val="none" w:sz="0" w:space="0" w:color="auto"/>
            <w:bottom w:val="none" w:sz="0" w:space="0" w:color="auto"/>
            <w:right w:val="none" w:sz="0" w:space="0" w:color="auto"/>
          </w:divBdr>
        </w:div>
      </w:divsChild>
    </w:div>
    <w:div w:id="1958366608">
      <w:bodyDiv w:val="1"/>
      <w:marLeft w:val="0"/>
      <w:marRight w:val="0"/>
      <w:marTop w:val="0"/>
      <w:marBottom w:val="0"/>
      <w:divBdr>
        <w:top w:val="none" w:sz="0" w:space="0" w:color="auto"/>
        <w:left w:val="none" w:sz="0" w:space="0" w:color="auto"/>
        <w:bottom w:val="none" w:sz="0" w:space="0" w:color="auto"/>
        <w:right w:val="none" w:sz="0" w:space="0" w:color="auto"/>
      </w:divBdr>
    </w:div>
    <w:div w:id="198445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dmanuals.com/home/children-s-health-issues/lung-and-breathing-problems-in-newborns/meconium-aspiration-syndrome"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ucsfbenioffchildrens.org/tests/003851.htm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p.edu/find-a-doctor/service-providers/arcangela-balest-10926" TargetMode="External"/><Relationship Id="rId11" Type="http://schemas.openxmlformats.org/officeDocument/2006/relationships/hyperlink" Target="https://doi.org/10.1155/2011/85815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2147/RRN.S78106" TargetMode="External"/><Relationship Id="rId4" Type="http://schemas.openxmlformats.org/officeDocument/2006/relationships/footnotes" Target="footnotes.xml"/><Relationship Id="rId9" Type="http://schemas.openxmlformats.org/officeDocument/2006/relationships/hyperlink" Target="https://doi.org/10.1155/2012/96515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7</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2020-11-27T02:36:00Z</dcterms:created>
  <dcterms:modified xsi:type="dcterms:W3CDTF">2020-11-27T08:35:00Z</dcterms:modified>
</cp:coreProperties>
</file>